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4517" w14:textId="77777777" w:rsidR="001567B2" w:rsidRDefault="001567B2" w:rsidP="001567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ALDRYNGTON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fl.1411)</w:t>
      </w:r>
    </w:p>
    <w:p w14:paraId="6DA94D4F" w14:textId="77777777" w:rsidR="001567B2" w:rsidRDefault="001567B2" w:rsidP="001567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a canonry and the prebend of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Rugge</w:t>
      </w:r>
      <w:proofErr w:type="spellEnd"/>
      <w:r>
        <w:rPr>
          <w:rFonts w:ascii="Times New Roman" w:hAnsi="Times New Roman" w:cs="Times New Roman"/>
          <w:sz w:val="24"/>
          <w:szCs w:val="24"/>
        </w:rPr>
        <w:t>” in the collegiate church of the Holy Cross,</w:t>
      </w:r>
    </w:p>
    <w:p w14:paraId="1307B442" w14:textId="77777777" w:rsidR="001567B2" w:rsidRDefault="001567B2" w:rsidP="001567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Crediton, Devon.</w:t>
      </w:r>
    </w:p>
    <w:p w14:paraId="299AF276" w14:textId="77777777" w:rsidR="001567B2" w:rsidRDefault="001567B2" w:rsidP="001567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547255" w14:textId="77777777" w:rsidR="001567B2" w:rsidRDefault="001567B2" w:rsidP="001567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B2FC13" w14:textId="77777777" w:rsidR="001567B2" w:rsidRDefault="001567B2" w:rsidP="001567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Jul.</w:t>
      </w:r>
      <w:r>
        <w:rPr>
          <w:rFonts w:ascii="Times New Roman" w:hAnsi="Times New Roman" w:cs="Times New Roman"/>
          <w:sz w:val="24"/>
          <w:szCs w:val="24"/>
        </w:rPr>
        <w:tab/>
        <w:t>1411</w:t>
      </w:r>
      <w:r>
        <w:rPr>
          <w:rFonts w:ascii="Times New Roman" w:hAnsi="Times New Roman" w:cs="Times New Roman"/>
          <w:sz w:val="24"/>
          <w:szCs w:val="24"/>
        </w:rPr>
        <w:tab/>
        <w:t xml:space="preserve">He exchanged with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Trevell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who held a canonry etc.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Glasney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F7D2C88" w14:textId="77777777" w:rsidR="001567B2" w:rsidRDefault="001567B2" w:rsidP="001567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Cornwall.      (“Stafford Register” p.161)</w:t>
      </w:r>
    </w:p>
    <w:p w14:paraId="6022501F" w14:textId="77777777" w:rsidR="001567B2" w:rsidRDefault="001567B2" w:rsidP="001567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6892A0" w14:textId="77777777" w:rsidR="001567B2" w:rsidRDefault="001567B2" w:rsidP="001567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CDC40B" w14:textId="77777777" w:rsidR="001567B2" w:rsidRDefault="001567B2" w:rsidP="001567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June 2022</w:t>
      </w:r>
    </w:p>
    <w:p w14:paraId="51FFC29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F4C3" w14:textId="77777777" w:rsidR="001567B2" w:rsidRDefault="001567B2" w:rsidP="009139A6">
      <w:r>
        <w:separator/>
      </w:r>
    </w:p>
  </w:endnote>
  <w:endnote w:type="continuationSeparator" w:id="0">
    <w:p w14:paraId="782FB211" w14:textId="77777777" w:rsidR="001567B2" w:rsidRDefault="001567B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F1F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1CD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12B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6383" w14:textId="77777777" w:rsidR="001567B2" w:rsidRDefault="001567B2" w:rsidP="009139A6">
      <w:r>
        <w:separator/>
      </w:r>
    </w:p>
  </w:footnote>
  <w:footnote w:type="continuationSeparator" w:id="0">
    <w:p w14:paraId="436FDAEC" w14:textId="77777777" w:rsidR="001567B2" w:rsidRDefault="001567B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8E5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D25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A3D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B2"/>
    <w:rsid w:val="000666E0"/>
    <w:rsid w:val="001567B2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8987"/>
  <w15:chartTrackingRefBased/>
  <w15:docId w15:val="{09A236F7-927F-4B20-809B-07417645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2022-06-04T19:40:00Z</dcterms:created>
  <dcterms:modified xsi:type="dcterms:W3CDTF">2022-06-04T19:41:00Z</dcterms:modified>
</cp:coreProperties>
</file>