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A27C9" w14:textId="77777777" w:rsidR="00A3706A" w:rsidRDefault="00A3706A" w:rsidP="00A3706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Richard BAKON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fl.1468)</w:t>
      </w:r>
    </w:p>
    <w:p w14:paraId="50851326" w14:textId="77777777" w:rsidR="00A3706A" w:rsidRDefault="00A3706A" w:rsidP="00A3706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Harleston, Norfolk.</w:t>
      </w:r>
    </w:p>
    <w:p w14:paraId="1C3C7D70" w14:textId="77777777" w:rsidR="00A3706A" w:rsidRDefault="00A3706A" w:rsidP="00A3706A">
      <w:pPr>
        <w:pStyle w:val="NoSpacing"/>
        <w:rPr>
          <w:rFonts w:cs="Times New Roman"/>
          <w:szCs w:val="24"/>
        </w:rPr>
      </w:pPr>
    </w:p>
    <w:p w14:paraId="57A4E2FD" w14:textId="77777777" w:rsidR="00A3706A" w:rsidRDefault="00A3706A" w:rsidP="00A3706A">
      <w:pPr>
        <w:pStyle w:val="NoSpacing"/>
        <w:rPr>
          <w:rFonts w:cs="Times New Roman"/>
          <w:szCs w:val="24"/>
        </w:rPr>
      </w:pPr>
    </w:p>
    <w:p w14:paraId="6BA4F1AE" w14:textId="77777777" w:rsidR="00A3706A" w:rsidRDefault="00A3706A" w:rsidP="00A3706A">
      <w:pPr>
        <w:pStyle w:val="NoSpacing"/>
        <w:ind w:left="1440" w:hanging="1440"/>
        <w:rPr>
          <w:rFonts w:cs="Times New Roman"/>
          <w:szCs w:val="24"/>
        </w:rPr>
      </w:pPr>
      <w:r>
        <w:rPr>
          <w:rFonts w:cs="Times New Roman"/>
          <w:szCs w:val="24"/>
        </w:rPr>
        <w:t>12 Oct.1468</w:t>
      </w:r>
      <w:r>
        <w:rPr>
          <w:rFonts w:cs="Times New Roman"/>
          <w:szCs w:val="24"/>
        </w:rPr>
        <w:tab/>
        <w:t xml:space="preserve">He, William Tebald of Rushall(q.v.), and John </w:t>
      </w:r>
      <w:proofErr w:type="spellStart"/>
      <w:r>
        <w:rPr>
          <w:rFonts w:cs="Times New Roman"/>
          <w:szCs w:val="24"/>
        </w:rPr>
        <w:t>Edgore</w:t>
      </w:r>
      <w:proofErr w:type="spellEnd"/>
      <w:r>
        <w:rPr>
          <w:rFonts w:cs="Times New Roman"/>
          <w:szCs w:val="24"/>
        </w:rPr>
        <w:t xml:space="preserve"> of </w:t>
      </w:r>
      <w:proofErr w:type="spellStart"/>
      <w:r>
        <w:rPr>
          <w:rFonts w:cs="Times New Roman"/>
          <w:szCs w:val="24"/>
        </w:rPr>
        <w:t>Stowmarket</w:t>
      </w:r>
      <w:proofErr w:type="spellEnd"/>
      <w:r>
        <w:rPr>
          <w:rFonts w:cs="Times New Roman"/>
          <w:szCs w:val="24"/>
        </w:rPr>
        <w:t xml:space="preserve">, Suffolk(q.v.), appointed John </w:t>
      </w:r>
      <w:proofErr w:type="spellStart"/>
      <w:r>
        <w:rPr>
          <w:rFonts w:cs="Times New Roman"/>
          <w:szCs w:val="24"/>
        </w:rPr>
        <w:t>Dalyson</w:t>
      </w:r>
      <w:proofErr w:type="spellEnd"/>
      <w:r>
        <w:rPr>
          <w:rFonts w:cs="Times New Roman"/>
          <w:szCs w:val="24"/>
        </w:rPr>
        <w:t>, clerk(q.v.), as their attorney for the delivery of 7 acres of land in Hardwick, Norfolk(q.v.).</w:t>
      </w:r>
    </w:p>
    <w:p w14:paraId="31D87E06" w14:textId="77777777" w:rsidR="00A3706A" w:rsidRDefault="00A3706A" w:rsidP="00A3706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(T.N.A. ref. BFM/1146)</w:t>
      </w:r>
    </w:p>
    <w:p w14:paraId="59676F8A" w14:textId="77777777" w:rsidR="00A3706A" w:rsidRDefault="00A3706A" w:rsidP="00A3706A">
      <w:pPr>
        <w:pStyle w:val="NoSpacing"/>
        <w:rPr>
          <w:rFonts w:cs="Times New Roman"/>
          <w:szCs w:val="24"/>
        </w:rPr>
      </w:pPr>
    </w:p>
    <w:p w14:paraId="702EE649" w14:textId="77777777" w:rsidR="00A3706A" w:rsidRDefault="00A3706A" w:rsidP="00A3706A">
      <w:pPr>
        <w:pStyle w:val="NoSpacing"/>
        <w:rPr>
          <w:rFonts w:cs="Times New Roman"/>
          <w:szCs w:val="24"/>
        </w:rPr>
      </w:pPr>
    </w:p>
    <w:p w14:paraId="5245609A" w14:textId="77777777" w:rsidR="00A3706A" w:rsidRDefault="00A3706A" w:rsidP="00A3706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 January 2023</w:t>
      </w:r>
    </w:p>
    <w:p w14:paraId="4F14710B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4BC02" w14:textId="77777777" w:rsidR="00A3706A" w:rsidRDefault="00A3706A" w:rsidP="009139A6">
      <w:r>
        <w:separator/>
      </w:r>
    </w:p>
  </w:endnote>
  <w:endnote w:type="continuationSeparator" w:id="0">
    <w:p w14:paraId="2C225CD5" w14:textId="77777777" w:rsidR="00A3706A" w:rsidRDefault="00A3706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62F3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20E61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AED9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19608" w14:textId="77777777" w:rsidR="00A3706A" w:rsidRDefault="00A3706A" w:rsidP="009139A6">
      <w:r>
        <w:separator/>
      </w:r>
    </w:p>
  </w:footnote>
  <w:footnote w:type="continuationSeparator" w:id="0">
    <w:p w14:paraId="5E341CF1" w14:textId="77777777" w:rsidR="00A3706A" w:rsidRDefault="00A3706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E01E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B113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3B76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06A"/>
    <w:rsid w:val="000666E0"/>
    <w:rsid w:val="002510B7"/>
    <w:rsid w:val="005C130B"/>
    <w:rsid w:val="00826F5C"/>
    <w:rsid w:val="009139A6"/>
    <w:rsid w:val="009448BB"/>
    <w:rsid w:val="00947624"/>
    <w:rsid w:val="00A3176C"/>
    <w:rsid w:val="00A3706A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BF760"/>
  <w15:chartTrackingRefBased/>
  <w15:docId w15:val="{FA944FF5-9588-489D-AA7C-4B717649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2023-01-02T20:55:00Z</dcterms:created>
  <dcterms:modified xsi:type="dcterms:W3CDTF">2023-01-02T20:56:00Z</dcterms:modified>
</cp:coreProperties>
</file>