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Laurence BATE</w:t>
      </w:r>
      <w:r>
        <w:rPr>
          <w:rStyle w:val="Hyperlink"/>
          <w:u w:val="none"/>
        </w:rPr>
        <w:t xml:space="preserve">        (fl.1443)</w:t>
      </w: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Leicester.</w:t>
      </w: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23 Jan.1443</w:t>
      </w:r>
      <w:r>
        <w:rPr>
          <w:rStyle w:val="Hyperlink"/>
          <w:u w:val="none"/>
        </w:rPr>
        <w:tab/>
        <w:t xml:space="preserve">He was a witness when Richard </w:t>
      </w:r>
      <w:proofErr w:type="spellStart"/>
      <w:proofErr w:type="gramStart"/>
      <w:r>
        <w:rPr>
          <w:rStyle w:val="Hyperlink"/>
          <w:u w:val="none"/>
        </w:rPr>
        <w:t>Sclatere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gave a cottage with</w:t>
      </w: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appurtenances</w:t>
      </w:r>
      <w:proofErr w:type="gramEnd"/>
      <w:r>
        <w:rPr>
          <w:rStyle w:val="Hyperlink"/>
          <w:u w:val="none"/>
        </w:rPr>
        <w:t xml:space="preserve"> in </w:t>
      </w:r>
      <w:proofErr w:type="spellStart"/>
      <w:r>
        <w:rPr>
          <w:rStyle w:val="Hyperlink"/>
          <w:u w:val="none"/>
        </w:rPr>
        <w:t>Rothley</w:t>
      </w:r>
      <w:proofErr w:type="spellEnd"/>
      <w:r>
        <w:rPr>
          <w:rStyle w:val="Hyperlink"/>
          <w:u w:val="none"/>
        </w:rPr>
        <w:t>, Leicestershire, to John Lane(q.v.) and others.</w:t>
      </w: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ref.441 28/225)</w:t>
      </w: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996EE3" w:rsidRDefault="00996EE3" w:rsidP="00996EE3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22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E3" w:rsidRDefault="00996EE3" w:rsidP="00920DE3">
      <w:pPr>
        <w:spacing w:after="0" w:line="240" w:lineRule="auto"/>
      </w:pPr>
      <w:r>
        <w:separator/>
      </w:r>
    </w:p>
  </w:endnote>
  <w:endnote w:type="continuationSeparator" w:id="0">
    <w:p w:rsidR="00996EE3" w:rsidRDefault="00996EE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E3" w:rsidRDefault="00996EE3" w:rsidP="00920DE3">
      <w:pPr>
        <w:spacing w:after="0" w:line="240" w:lineRule="auto"/>
      </w:pPr>
      <w:r>
        <w:separator/>
      </w:r>
    </w:p>
  </w:footnote>
  <w:footnote w:type="continuationSeparator" w:id="0">
    <w:p w:rsidR="00996EE3" w:rsidRDefault="00996EE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E3"/>
    <w:rsid w:val="00120749"/>
    <w:rsid w:val="00624CAE"/>
    <w:rsid w:val="00920DE3"/>
    <w:rsid w:val="00996E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96EE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96EE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2015-04-06T20:46:00Z</dcterms:created>
  <dcterms:modified xsi:type="dcterms:W3CDTF">2015-04-06T20:47:00Z</dcterms:modified>
</cp:coreProperties>
</file>