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FC45" w14:textId="77777777" w:rsidR="00F86312" w:rsidRDefault="00F86312" w:rsidP="00F863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BATEMAN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fl.1400)</w:t>
      </w:r>
    </w:p>
    <w:p w14:paraId="47F3BCAE" w14:textId="77777777" w:rsidR="00F86312" w:rsidRDefault="00F86312" w:rsidP="00F86312">
      <w:pPr>
        <w:pStyle w:val="NoSpacing"/>
        <w:rPr>
          <w:rFonts w:cs="Times New Roman"/>
          <w:szCs w:val="24"/>
        </w:rPr>
      </w:pPr>
    </w:p>
    <w:p w14:paraId="6C9A4257" w14:textId="77777777" w:rsidR="00F86312" w:rsidRDefault="00F86312" w:rsidP="00F86312">
      <w:pPr>
        <w:pStyle w:val="NoSpacing"/>
        <w:rPr>
          <w:rFonts w:cs="Times New Roman"/>
          <w:szCs w:val="24"/>
        </w:rPr>
      </w:pPr>
    </w:p>
    <w:p w14:paraId="74EFE95B" w14:textId="77777777" w:rsidR="00F86312" w:rsidRDefault="00F86312" w:rsidP="00F863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Feb.1400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Northampton into</w:t>
      </w:r>
    </w:p>
    <w:p w14:paraId="32D83BAD" w14:textId="77777777" w:rsidR="00F86312" w:rsidRDefault="00F86312" w:rsidP="00F863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lands of Sir William Lucy(q.v.).</w:t>
      </w:r>
    </w:p>
    <w:p w14:paraId="2C7619D1" w14:textId="77777777" w:rsidR="00F86312" w:rsidRDefault="00F86312" w:rsidP="00F863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F010F">
          <w:rPr>
            <w:rStyle w:val="Hyperlink"/>
            <w:rFonts w:cs="Times New Roman"/>
            <w:szCs w:val="24"/>
          </w:rPr>
          <w:t>https://inquisitionspostmortem.ac.uk/view/inquisition/18-064/66</w:t>
        </w:r>
      </w:hyperlink>
      <w:r>
        <w:rPr>
          <w:rFonts w:cs="Times New Roman"/>
          <w:szCs w:val="24"/>
        </w:rPr>
        <w:t xml:space="preserve"> )</w:t>
      </w:r>
    </w:p>
    <w:p w14:paraId="49C922B8" w14:textId="77777777" w:rsidR="00F86312" w:rsidRDefault="00F86312" w:rsidP="00F86312">
      <w:pPr>
        <w:pStyle w:val="NoSpacing"/>
        <w:rPr>
          <w:rFonts w:cs="Times New Roman"/>
          <w:szCs w:val="24"/>
        </w:rPr>
      </w:pPr>
    </w:p>
    <w:p w14:paraId="4445C4BC" w14:textId="77777777" w:rsidR="00F86312" w:rsidRDefault="00F86312" w:rsidP="00F86312">
      <w:pPr>
        <w:pStyle w:val="NoSpacing"/>
        <w:rPr>
          <w:rFonts w:cs="Times New Roman"/>
          <w:szCs w:val="24"/>
        </w:rPr>
      </w:pPr>
    </w:p>
    <w:p w14:paraId="43993C9C" w14:textId="77777777" w:rsidR="00F86312" w:rsidRDefault="00F86312" w:rsidP="00F863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December 2023</w:t>
      </w:r>
    </w:p>
    <w:p w14:paraId="767B186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8C6F" w14:textId="77777777" w:rsidR="00F86312" w:rsidRDefault="00F86312" w:rsidP="009139A6">
      <w:r>
        <w:separator/>
      </w:r>
    </w:p>
  </w:endnote>
  <w:endnote w:type="continuationSeparator" w:id="0">
    <w:p w14:paraId="5E78FA3C" w14:textId="77777777" w:rsidR="00F86312" w:rsidRDefault="00F8631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A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9FE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27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8189" w14:textId="77777777" w:rsidR="00F86312" w:rsidRDefault="00F86312" w:rsidP="009139A6">
      <w:r>
        <w:separator/>
      </w:r>
    </w:p>
  </w:footnote>
  <w:footnote w:type="continuationSeparator" w:id="0">
    <w:p w14:paraId="75E2B252" w14:textId="77777777" w:rsidR="00F86312" w:rsidRDefault="00F8631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04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554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AC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1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98CF"/>
  <w15:chartTrackingRefBased/>
  <w15:docId w15:val="{46F166F7-FC6A-447A-A4AF-D62C0F9C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86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8-064/6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2023-12-08T20:52:00Z</dcterms:created>
  <dcterms:modified xsi:type="dcterms:W3CDTF">2023-12-08T20:53:00Z</dcterms:modified>
</cp:coreProperties>
</file>