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821CDB" w:rsidP="00115448">
      <w:pPr>
        <w:pStyle w:val="NoSpacing"/>
      </w:pPr>
      <w:r>
        <w:rPr>
          <w:u w:val="single"/>
        </w:rPr>
        <w:t>Geoffrey BEDYLL, senior</w:t>
      </w:r>
      <w:r>
        <w:t xml:space="preserve">   (fl.1480)</w:t>
      </w:r>
    </w:p>
    <w:p w:rsidR="00821CDB" w:rsidRDefault="00821CDB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Cudham</w:t>
      </w:r>
      <w:proofErr w:type="spellEnd"/>
      <w:r>
        <w:t>, Kent.</w:t>
      </w:r>
    </w:p>
    <w:p w:rsidR="00821CDB" w:rsidRDefault="00821CDB" w:rsidP="00115448">
      <w:pPr>
        <w:pStyle w:val="NoSpacing"/>
      </w:pPr>
    </w:p>
    <w:p w:rsidR="00821CDB" w:rsidRDefault="00821CDB" w:rsidP="00115448">
      <w:pPr>
        <w:pStyle w:val="NoSpacing"/>
      </w:pPr>
    </w:p>
    <w:p w:rsidR="00821CDB" w:rsidRDefault="00821CDB" w:rsidP="00821CDB">
      <w:pPr>
        <w:pStyle w:val="NoSpacing"/>
        <w:ind w:firstLine="720"/>
      </w:pPr>
      <w:r>
        <w:t>1480</w:t>
      </w:r>
      <w:r>
        <w:tab/>
        <w:t>He made his Will, in which he bequeathed 8d to the reparation of the</w:t>
      </w:r>
    </w:p>
    <w:p w:rsidR="00821CDB" w:rsidRDefault="00821CDB" w:rsidP="00821CDB">
      <w:pPr>
        <w:pStyle w:val="NoSpacing"/>
        <w:ind w:firstLine="720"/>
      </w:pPr>
      <w:r>
        <w:tab/>
      </w:r>
      <w:proofErr w:type="gramStart"/>
      <w:r>
        <w:t xml:space="preserve">Chapel of </w:t>
      </w:r>
      <w:proofErr w:type="spellStart"/>
      <w:r>
        <w:t>St.Laurence</w:t>
      </w:r>
      <w:proofErr w:type="spellEnd"/>
      <w:r>
        <w:t>.</w:t>
      </w:r>
      <w:proofErr w:type="gramEnd"/>
      <w:r>
        <w:t xml:space="preserve">  (</w:t>
      </w:r>
      <w:proofErr w:type="spellStart"/>
      <w:r>
        <w:t>Test.Cant</w:t>
      </w:r>
      <w:proofErr w:type="spellEnd"/>
      <w:r>
        <w:t xml:space="preserve"> p.17)</w:t>
      </w:r>
    </w:p>
    <w:p w:rsidR="00821CDB" w:rsidRDefault="00821CDB" w:rsidP="00821CDB">
      <w:pPr>
        <w:pStyle w:val="NoSpacing"/>
        <w:ind w:firstLine="720"/>
      </w:pPr>
    </w:p>
    <w:p w:rsidR="00821CDB" w:rsidRDefault="00821CDB" w:rsidP="00821CDB">
      <w:pPr>
        <w:pStyle w:val="NoSpacing"/>
        <w:ind w:firstLine="720"/>
      </w:pPr>
    </w:p>
    <w:p w:rsidR="00821CDB" w:rsidRPr="00821CDB" w:rsidRDefault="00821CDB" w:rsidP="00821CDB">
      <w:pPr>
        <w:pStyle w:val="NoSpacing"/>
      </w:pPr>
      <w:r>
        <w:t>30 May 2013</w:t>
      </w:r>
      <w:bookmarkStart w:id="0" w:name="_GoBack"/>
      <w:bookmarkEnd w:id="0"/>
    </w:p>
    <w:sectPr w:rsidR="00821CDB" w:rsidRPr="0082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DB" w:rsidRDefault="00821CDB" w:rsidP="00552EBA">
      <w:r>
        <w:separator/>
      </w:r>
    </w:p>
  </w:endnote>
  <w:endnote w:type="continuationSeparator" w:id="0">
    <w:p w:rsidR="00821CDB" w:rsidRDefault="00821C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21CDB">
      <w:rPr>
        <w:noProof/>
      </w:rPr>
      <w:t>30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DB" w:rsidRDefault="00821CDB" w:rsidP="00552EBA">
      <w:r>
        <w:separator/>
      </w:r>
    </w:p>
  </w:footnote>
  <w:footnote w:type="continuationSeparator" w:id="0">
    <w:p w:rsidR="00821CDB" w:rsidRDefault="00821C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21CD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2013-05-30T19:37:00Z</dcterms:created>
  <dcterms:modified xsi:type="dcterms:W3CDTF">2013-05-30T19:41:00Z</dcterms:modified>
</cp:coreProperties>
</file>