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C9C9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John BETTENHAM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1445 – 1506)</w:t>
      </w:r>
    </w:p>
    <w:p w14:paraId="2361FD90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Cranbrook, Kent.</w:t>
      </w:r>
    </w:p>
    <w:p w14:paraId="0149331D" w14:textId="77777777" w:rsidR="00D4109B" w:rsidRDefault="00D4109B" w:rsidP="00D4109B">
      <w:pPr>
        <w:pStyle w:val="NoSpacing"/>
        <w:rPr>
          <w:rFonts w:cs="Times New Roman"/>
          <w:szCs w:val="24"/>
        </w:rPr>
      </w:pPr>
    </w:p>
    <w:p w14:paraId="703AA30B" w14:textId="77777777" w:rsidR="00D4109B" w:rsidRDefault="00D4109B" w:rsidP="00D4109B">
      <w:pPr>
        <w:pStyle w:val="NoSpacing"/>
        <w:rPr>
          <w:rFonts w:cs="Times New Roman"/>
          <w:szCs w:val="24"/>
        </w:rPr>
      </w:pPr>
    </w:p>
    <w:p w14:paraId="148DD017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Stephen </w:t>
      </w:r>
      <w:proofErr w:type="spellStart"/>
      <w:r>
        <w:rPr>
          <w:rFonts w:cs="Times New Roman"/>
          <w:szCs w:val="24"/>
        </w:rPr>
        <w:t>Bettenham</w:t>
      </w:r>
      <w:proofErr w:type="spellEnd"/>
      <w:r>
        <w:rPr>
          <w:rFonts w:cs="Times New Roman"/>
          <w:szCs w:val="24"/>
        </w:rPr>
        <w:t xml:space="preserve">(q.v.) and his wife, </w:t>
      </w:r>
      <w:proofErr w:type="spellStart"/>
      <w:r>
        <w:rPr>
          <w:rFonts w:cs="Times New Roman"/>
          <w:szCs w:val="24"/>
        </w:rPr>
        <w:t>Halwis</w:t>
      </w:r>
      <w:proofErr w:type="spellEnd"/>
      <w:r>
        <w:rPr>
          <w:rFonts w:cs="Times New Roman"/>
          <w:szCs w:val="24"/>
        </w:rPr>
        <w:t>(q.v.).</w:t>
      </w:r>
    </w:p>
    <w:p w14:paraId="1F74C15F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(UK and Ireland, Find A Grave Index, 1300’s – current)</w:t>
      </w:r>
    </w:p>
    <w:p w14:paraId="5D2B2A22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Alice Yue(q.v.).  (ibid.)</w:t>
      </w:r>
    </w:p>
    <w:p w14:paraId="5BFC4546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William.  (ibid.)</w:t>
      </w:r>
    </w:p>
    <w:p w14:paraId="77FA6FFC" w14:textId="77777777" w:rsidR="00D4109B" w:rsidRDefault="00D4109B" w:rsidP="00D4109B">
      <w:pPr>
        <w:pStyle w:val="NoSpacing"/>
        <w:rPr>
          <w:rFonts w:cs="Times New Roman"/>
          <w:szCs w:val="24"/>
        </w:rPr>
      </w:pPr>
    </w:p>
    <w:p w14:paraId="5DA7036B" w14:textId="77777777" w:rsidR="00D4109B" w:rsidRDefault="00D4109B" w:rsidP="00D4109B">
      <w:pPr>
        <w:pStyle w:val="NoSpacing"/>
        <w:rPr>
          <w:rFonts w:cs="Times New Roman"/>
          <w:szCs w:val="24"/>
        </w:rPr>
      </w:pPr>
    </w:p>
    <w:p w14:paraId="6B3AF6DC" w14:textId="77777777" w:rsidR="00D4109B" w:rsidRDefault="00D4109B" w:rsidP="00D4109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022EA02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9B0" w14:textId="77777777" w:rsidR="00D4109B" w:rsidRDefault="00D4109B" w:rsidP="009139A6">
      <w:r>
        <w:separator/>
      </w:r>
    </w:p>
  </w:endnote>
  <w:endnote w:type="continuationSeparator" w:id="0">
    <w:p w14:paraId="7A0DB2E8" w14:textId="77777777" w:rsidR="00D4109B" w:rsidRDefault="00D410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D31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E7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B3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AD7F" w14:textId="77777777" w:rsidR="00D4109B" w:rsidRDefault="00D4109B" w:rsidP="009139A6">
      <w:r>
        <w:separator/>
      </w:r>
    </w:p>
  </w:footnote>
  <w:footnote w:type="continuationSeparator" w:id="0">
    <w:p w14:paraId="33D7E8EC" w14:textId="77777777" w:rsidR="00D4109B" w:rsidRDefault="00D410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A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DEB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2BA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9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4109B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316B"/>
  <w15:chartTrackingRefBased/>
  <w15:docId w15:val="{154313F9-588F-4CD9-BA84-17D096DC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2023-12-04T17:36:00Z</dcterms:created>
  <dcterms:modified xsi:type="dcterms:W3CDTF">2023-12-04T17:37:00Z</dcterms:modified>
</cp:coreProperties>
</file>