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D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BOCHUR</w:t>
      </w:r>
      <w:r>
        <w:rPr>
          <w:rFonts w:ascii="Times New Roman" w:hAnsi="Times New Roman" w:cs="Times New Roman"/>
          <w:sz w:val="24"/>
          <w:szCs w:val="24"/>
        </w:rPr>
        <w:t xml:space="preserve">     (fl.1434)</w:t>
      </w:r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Sheffield.</w:t>
      </w:r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Helen(</w:t>
      </w:r>
      <w:proofErr w:type="gramEnd"/>
      <w:r>
        <w:rPr>
          <w:rFonts w:ascii="Times New Roman" w:hAnsi="Times New Roman" w:cs="Times New Roman"/>
          <w:sz w:val="24"/>
          <w:szCs w:val="24"/>
        </w:rPr>
        <w:t>q.v.).   (“Sheffield Wills” p.36)</w:t>
      </w:r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Dec.1434</w:t>
      </w:r>
      <w:r>
        <w:rPr>
          <w:rFonts w:ascii="Times New Roman" w:hAnsi="Times New Roman" w:cs="Times New Roman"/>
          <w:sz w:val="24"/>
          <w:szCs w:val="24"/>
        </w:rPr>
        <w:tab/>
        <w:t>They granted half a toft, with a building thereon, near Water Lane, Sheffield,</w:t>
      </w:r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Richard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Hyne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Swyft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(ibid.).</w:t>
      </w:r>
      <w:proofErr w:type="gramEnd"/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770" w:rsidRPr="001C7770" w:rsidRDefault="001C7770" w:rsidP="001C77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September 2011</w:t>
      </w:r>
    </w:p>
    <w:sectPr w:rsidR="001C7770" w:rsidRPr="001C7770" w:rsidSect="00A50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770"/>
    <w:rsid w:val="001C7770"/>
    <w:rsid w:val="00A5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7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2011-09-13T21:04:00Z</dcterms:created>
  <dcterms:modified xsi:type="dcterms:W3CDTF">2011-09-13T21:08:00Z</dcterms:modified>
</cp:coreProperties>
</file>