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D8" w:rsidRDefault="00656FD8" w:rsidP="00656FD8">
      <w:pPr>
        <w:pStyle w:val="NoSpacing"/>
      </w:pPr>
      <w:r>
        <w:rPr>
          <w:u w:val="single"/>
        </w:rPr>
        <w:t>John BODEFAUNT</w:t>
      </w:r>
      <w:r>
        <w:t xml:space="preserve">    </w:t>
      </w:r>
      <w:proofErr w:type="gramStart"/>
      <w:r>
        <w:t xml:space="preserve">   (</w:t>
      </w:r>
      <w:proofErr w:type="gramEnd"/>
      <w:r>
        <w:t>fl.1496)</w:t>
      </w:r>
    </w:p>
    <w:p w:rsidR="00656FD8" w:rsidRDefault="00656FD8" w:rsidP="00656FD8">
      <w:pPr>
        <w:pStyle w:val="NoSpacing"/>
      </w:pPr>
    </w:p>
    <w:p w:rsidR="00656FD8" w:rsidRDefault="00656FD8" w:rsidP="00656FD8">
      <w:pPr>
        <w:pStyle w:val="NoSpacing"/>
      </w:pPr>
    </w:p>
    <w:p w:rsidR="00656FD8" w:rsidRDefault="00656FD8" w:rsidP="00656FD8">
      <w:pPr>
        <w:pStyle w:val="NoSpacing"/>
      </w:pPr>
      <w:r>
        <w:t>= Joan(q.v.).</w:t>
      </w:r>
    </w:p>
    <w:p w:rsidR="00656FD8" w:rsidRDefault="00656FD8" w:rsidP="00656FD8">
      <w:pPr>
        <w:pStyle w:val="NoSpacing"/>
      </w:pPr>
      <w:r w:rsidRPr="00F600CA">
        <w:rPr>
          <w:sz w:val="22"/>
          <w:szCs w:val="22"/>
        </w:rPr>
        <w:t>(</w:t>
      </w:r>
      <w:hyperlink r:id="rId6" w:history="1">
        <w:r w:rsidRPr="00F600CA">
          <w:rPr>
            <w:rStyle w:val="Hyperlink"/>
            <w:sz w:val="22"/>
            <w:szCs w:val="22"/>
          </w:rPr>
          <w:t>http://www.medievalgenealogy.org.uk/fines/abstracts/CP_25_1_202_42.shtml</w:t>
        </w:r>
      </w:hyperlink>
      <w:r w:rsidRPr="00F600CA">
        <w:rPr>
          <w:sz w:val="22"/>
          <w:szCs w:val="22"/>
        </w:rPr>
        <w:t xml:space="preserve">  )</w:t>
      </w:r>
    </w:p>
    <w:p w:rsidR="00656FD8" w:rsidRDefault="00656FD8" w:rsidP="00656FD8">
      <w:pPr>
        <w:pStyle w:val="NoSpacing"/>
      </w:pPr>
    </w:p>
    <w:p w:rsidR="00656FD8" w:rsidRDefault="00656FD8" w:rsidP="00656FD8">
      <w:pPr>
        <w:pStyle w:val="NoSpacing"/>
      </w:pPr>
    </w:p>
    <w:p w:rsidR="00656FD8" w:rsidRDefault="00656FD8" w:rsidP="00656FD8">
      <w:pPr>
        <w:pStyle w:val="NoSpacing"/>
      </w:pPr>
      <w:r>
        <w:t xml:space="preserve">  1 May1496</w:t>
      </w:r>
      <w:r>
        <w:tab/>
        <w:t xml:space="preserve">Settlement of the action taken against them and others by Arthur </w:t>
      </w:r>
      <w:proofErr w:type="spellStart"/>
      <w:r>
        <w:t>Kemys</w:t>
      </w:r>
      <w:proofErr w:type="spellEnd"/>
      <w:r>
        <w:t>(q.v.)</w:t>
      </w:r>
    </w:p>
    <w:p w:rsidR="00656FD8" w:rsidRDefault="00656FD8" w:rsidP="00656FD8">
      <w:pPr>
        <w:pStyle w:val="NoSpacing"/>
        <w:ind w:left="1440"/>
      </w:pPr>
      <w:r>
        <w:t xml:space="preserve">and John </w:t>
      </w:r>
      <w:proofErr w:type="spellStart"/>
      <w:r>
        <w:t>Colyns</w:t>
      </w:r>
      <w:proofErr w:type="spellEnd"/>
      <w:r>
        <w:t xml:space="preserve">(q.v.) over the manor of </w:t>
      </w:r>
      <w:proofErr w:type="spellStart"/>
      <w:r>
        <w:t>Chelvey</w:t>
      </w:r>
      <w:proofErr w:type="spellEnd"/>
      <w:r>
        <w:t xml:space="preserve">, Somerset, and lands in </w:t>
      </w:r>
      <w:proofErr w:type="spellStart"/>
      <w:r>
        <w:t>Chelvey</w:t>
      </w:r>
      <w:proofErr w:type="spellEnd"/>
      <w:r>
        <w:t xml:space="preserve"> and </w:t>
      </w:r>
      <w:proofErr w:type="spellStart"/>
      <w:r>
        <w:t>Midgehill</w:t>
      </w:r>
      <w:proofErr w:type="spellEnd"/>
      <w:r>
        <w:t>.    (ibid.)</w:t>
      </w:r>
    </w:p>
    <w:p w:rsidR="00656FD8" w:rsidRDefault="00656FD8" w:rsidP="00656FD8">
      <w:pPr>
        <w:pStyle w:val="NoSpacing"/>
      </w:pPr>
    </w:p>
    <w:p w:rsidR="00656FD8" w:rsidRDefault="00656FD8" w:rsidP="00656FD8">
      <w:pPr>
        <w:pStyle w:val="NoSpacing"/>
      </w:pPr>
    </w:p>
    <w:p w:rsidR="00656FD8" w:rsidRDefault="00656FD8" w:rsidP="00656FD8">
      <w:pPr>
        <w:pStyle w:val="NoSpacing"/>
      </w:pPr>
      <w:r>
        <w:t>26 August 2016</w:t>
      </w:r>
    </w:p>
    <w:p w:rsidR="006B2F86" w:rsidRPr="00E71FC3" w:rsidRDefault="00656FD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D8" w:rsidRDefault="00656FD8" w:rsidP="00E71FC3">
      <w:pPr>
        <w:spacing w:after="0" w:line="240" w:lineRule="auto"/>
      </w:pPr>
      <w:r>
        <w:separator/>
      </w:r>
    </w:p>
  </w:endnote>
  <w:endnote w:type="continuationSeparator" w:id="0">
    <w:p w:rsidR="00656FD8" w:rsidRDefault="00656F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D8" w:rsidRDefault="00656FD8" w:rsidP="00E71FC3">
      <w:pPr>
        <w:spacing w:after="0" w:line="240" w:lineRule="auto"/>
      </w:pPr>
      <w:r>
        <w:separator/>
      </w:r>
    </w:p>
  </w:footnote>
  <w:footnote w:type="continuationSeparator" w:id="0">
    <w:p w:rsidR="00656FD8" w:rsidRDefault="00656F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D8"/>
    <w:rsid w:val="001A7C09"/>
    <w:rsid w:val="00656FD8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37C9-D66F-414B-9961-1F92B6AA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656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202_42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2016-08-26T21:09:00Z</dcterms:created>
  <dcterms:modified xsi:type="dcterms:W3CDTF">2016-08-26T21:09:00Z</dcterms:modified>
</cp:coreProperties>
</file>