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B15B" w14:textId="54C2F136" w:rsidR="006B2F86" w:rsidRDefault="000A57DC" w:rsidP="00E71FC3">
      <w:pPr>
        <w:pStyle w:val="NoSpacing"/>
      </w:pPr>
      <w:r>
        <w:rPr>
          <w:u w:val="single"/>
        </w:rPr>
        <w:t>Thomas BRADFELD</w:t>
      </w:r>
      <w:r>
        <w:t xml:space="preserve">    (fl.1406)</w:t>
      </w:r>
    </w:p>
    <w:p w14:paraId="55AC849A" w14:textId="5667E109" w:rsidR="000A57DC" w:rsidRDefault="000A57DC" w:rsidP="00E71FC3">
      <w:pPr>
        <w:pStyle w:val="NoSpacing"/>
      </w:pPr>
    </w:p>
    <w:p w14:paraId="6A30EEFB" w14:textId="724D15C8" w:rsidR="000A57DC" w:rsidRDefault="000A57DC" w:rsidP="00E71FC3">
      <w:pPr>
        <w:pStyle w:val="NoSpacing"/>
      </w:pPr>
    </w:p>
    <w:p w14:paraId="12498A80" w14:textId="79783864" w:rsidR="000A57DC" w:rsidRDefault="000A57DC" w:rsidP="00E71FC3">
      <w:pPr>
        <w:pStyle w:val="NoSpacing"/>
      </w:pPr>
      <w:r>
        <w:t>27 Jan.1406</w:t>
      </w:r>
      <w:r>
        <w:tab/>
        <w:t>He was on a commission of the peace for Cambridgeshire.</w:t>
      </w:r>
    </w:p>
    <w:p w14:paraId="14184E3D" w14:textId="301174B0" w:rsidR="000A57DC" w:rsidRDefault="000A57DC" w:rsidP="00E71FC3">
      <w:pPr>
        <w:pStyle w:val="NoSpacing"/>
      </w:pPr>
      <w:r>
        <w:tab/>
      </w:r>
      <w:r>
        <w:tab/>
        <w:t>(C.P.R.1405-8)</w:t>
      </w:r>
    </w:p>
    <w:p w14:paraId="74BA49AC" w14:textId="77777777" w:rsidR="001911B5" w:rsidRDefault="001911B5" w:rsidP="001911B5">
      <w:pPr>
        <w:pStyle w:val="NoSpacing"/>
      </w:pPr>
      <w:r>
        <w:t xml:space="preserve">  7 Dec.1407</w:t>
      </w:r>
      <w:r>
        <w:tab/>
        <w:t>He was on a commission to levy and collect from all cities, boroughs and</w:t>
      </w:r>
    </w:p>
    <w:p w14:paraId="29A94565" w14:textId="77777777" w:rsidR="001911B5" w:rsidRDefault="001911B5" w:rsidP="001911B5">
      <w:pPr>
        <w:pStyle w:val="NoSpacing"/>
      </w:pPr>
      <w:r>
        <w:tab/>
      </w:r>
      <w:r>
        <w:tab/>
        <w:t>towns and from all secular lords of towns and other lay persons having goods</w:t>
      </w:r>
    </w:p>
    <w:p w14:paraId="5DD7FB8C" w14:textId="77777777" w:rsidR="001911B5" w:rsidRDefault="001911B5" w:rsidP="001911B5">
      <w:pPr>
        <w:pStyle w:val="NoSpacing"/>
      </w:pPr>
      <w:r>
        <w:tab/>
      </w:r>
      <w:r>
        <w:tab/>
        <w:t>and possessions and from others both great and small in Cambridgeshire and also</w:t>
      </w:r>
    </w:p>
    <w:p w14:paraId="41DA0B1E" w14:textId="77777777" w:rsidR="001911B5" w:rsidRDefault="001911B5" w:rsidP="001911B5">
      <w:pPr>
        <w:pStyle w:val="NoSpacing"/>
        <w:ind w:left="1440"/>
      </w:pPr>
      <w:r>
        <w:t>from ecclesiastical persons, taxes of the fifteenth and the tenth granted to the King at the last Parliament.</w:t>
      </w:r>
    </w:p>
    <w:p w14:paraId="64E94EE5" w14:textId="77777777" w:rsidR="001911B5" w:rsidRDefault="001911B5" w:rsidP="001911B5">
      <w:pPr>
        <w:pStyle w:val="NoSpacing"/>
        <w:ind w:left="720" w:firstLine="720"/>
      </w:pPr>
      <w:r>
        <w:t>(C.F.R. 1405-13 p.92)</w:t>
      </w:r>
    </w:p>
    <w:p w14:paraId="28B64D25" w14:textId="77777777" w:rsidR="001911B5" w:rsidRDefault="001911B5" w:rsidP="00E71FC3">
      <w:pPr>
        <w:pStyle w:val="NoSpacing"/>
      </w:pPr>
    </w:p>
    <w:p w14:paraId="0221BA95" w14:textId="62FFA524" w:rsidR="000A57DC" w:rsidRDefault="000A57DC" w:rsidP="00E71FC3">
      <w:pPr>
        <w:pStyle w:val="NoSpacing"/>
      </w:pPr>
    </w:p>
    <w:p w14:paraId="046F4D12" w14:textId="3CEC60BD" w:rsidR="000A57DC" w:rsidRDefault="000A57DC" w:rsidP="00E71FC3">
      <w:pPr>
        <w:pStyle w:val="NoSpacing"/>
      </w:pPr>
    </w:p>
    <w:p w14:paraId="53480B26" w14:textId="27EA7F68" w:rsidR="000A57DC" w:rsidRDefault="000A57DC" w:rsidP="00E71FC3">
      <w:pPr>
        <w:pStyle w:val="NoSpacing"/>
      </w:pPr>
      <w:r>
        <w:t>10 February 2020</w:t>
      </w:r>
    </w:p>
    <w:p w14:paraId="6A2675B2" w14:textId="03AD04CF" w:rsidR="001911B5" w:rsidRPr="000A57DC" w:rsidRDefault="001911B5" w:rsidP="00E71FC3">
      <w:pPr>
        <w:pStyle w:val="NoSpacing"/>
      </w:pPr>
      <w:r>
        <w:t>20 May 2022</w:t>
      </w:r>
    </w:p>
    <w:sectPr w:rsidR="001911B5" w:rsidRPr="000A57DC" w:rsidSect="001911B5">
      <w:footerReference w:type="default" r:id="rId6"/>
      <w:pgSz w:w="11906" w:h="16838"/>
      <w:pgMar w:top="1440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FD97" w14:textId="77777777" w:rsidR="000A57DC" w:rsidRDefault="000A57DC" w:rsidP="00E71FC3">
      <w:pPr>
        <w:spacing w:after="0" w:line="240" w:lineRule="auto"/>
      </w:pPr>
      <w:r>
        <w:separator/>
      </w:r>
    </w:p>
  </w:endnote>
  <w:endnote w:type="continuationSeparator" w:id="0">
    <w:p w14:paraId="339A8E2B" w14:textId="77777777" w:rsidR="000A57DC" w:rsidRDefault="000A57D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1725" w14:textId="77777777" w:rsidR="00E71FC3" w:rsidRPr="00E71FC3" w:rsidRDefault="00577BD5">
    <w:pPr>
      <w:pStyle w:val="Footer"/>
    </w:pPr>
    <w:r>
      <w:t xml:space="preserve">Compliation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DFC8" w14:textId="77777777" w:rsidR="000A57DC" w:rsidRDefault="000A57DC" w:rsidP="00E71FC3">
      <w:pPr>
        <w:spacing w:after="0" w:line="240" w:lineRule="auto"/>
      </w:pPr>
      <w:r>
        <w:separator/>
      </w:r>
    </w:p>
  </w:footnote>
  <w:footnote w:type="continuationSeparator" w:id="0">
    <w:p w14:paraId="1E688869" w14:textId="77777777" w:rsidR="000A57DC" w:rsidRDefault="000A57D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DC"/>
    <w:rsid w:val="000A57DC"/>
    <w:rsid w:val="001911B5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5783"/>
  <w15:chartTrackingRefBased/>
  <w15:docId w15:val="{755C185F-92BE-4F18-8521-E1E3A85B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2020-02-10T22:25:00Z</dcterms:created>
  <dcterms:modified xsi:type="dcterms:W3CDTF">2022-05-20T07:29:00Z</dcterms:modified>
</cp:coreProperties>
</file>