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17D5" w14:textId="77777777" w:rsidR="00911A51" w:rsidRDefault="00911A51" w:rsidP="00911A51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William BURLEY</w:t>
      </w:r>
      <w:r>
        <w:rPr>
          <w:rFonts w:cs="Times New Roman"/>
          <w:color w:val="282B30"/>
          <w:szCs w:val="24"/>
          <w:shd w:val="clear" w:color="auto" w:fill="FFFFFF"/>
        </w:rPr>
        <w:t xml:space="preserve">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fl.1408)</w:t>
      </w:r>
    </w:p>
    <w:p w14:paraId="0A9B252B" w14:textId="77777777" w:rsidR="00911A51" w:rsidRDefault="00911A51" w:rsidP="00911A51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7CED8D7A" w14:textId="77777777" w:rsidR="00911A51" w:rsidRDefault="00911A51" w:rsidP="00911A51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40597DA0" w14:textId="77777777" w:rsidR="00911A51" w:rsidRDefault="00911A51" w:rsidP="00911A51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22 Oct.1408</w:t>
      </w:r>
      <w:r>
        <w:rPr>
          <w:rFonts w:cs="Times New Roman"/>
          <w:color w:val="282B30"/>
          <w:szCs w:val="24"/>
          <w:shd w:val="clear" w:color="auto" w:fill="FFFFFF"/>
        </w:rPr>
        <w:tab/>
        <w:t>He was granted letters of protection prior to going to serve in Calais under</w:t>
      </w:r>
    </w:p>
    <w:p w14:paraId="44354A27" w14:textId="77777777" w:rsidR="00911A51" w:rsidRDefault="00911A51" w:rsidP="00911A51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ab/>
      </w:r>
      <w:r>
        <w:rPr>
          <w:rFonts w:cs="Times New Roman"/>
          <w:color w:val="282B30"/>
          <w:szCs w:val="24"/>
          <w:shd w:val="clear" w:color="auto" w:fill="FFFFFF"/>
        </w:rPr>
        <w:tab/>
        <w:t>the command of John Beaufort, Earl of Somerset(q.v.).</w:t>
      </w:r>
    </w:p>
    <w:p w14:paraId="4B6A8AA4" w14:textId="77777777" w:rsidR="00911A51" w:rsidRDefault="00911A51" w:rsidP="00911A51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6159FE">
        <w:rPr>
          <w:rFonts w:cs="Times New Roman"/>
          <w:color w:val="282B30"/>
          <w:szCs w:val="24"/>
          <w:shd w:val="clear" w:color="auto" w:fill="FFFFFF"/>
        </w:rPr>
        <w:t>(</w:t>
      </w:r>
      <w:r>
        <w:rPr>
          <w:rFonts w:cs="Times New Roman"/>
          <w:color w:val="282B30"/>
          <w:szCs w:val="24"/>
          <w:shd w:val="clear" w:color="auto" w:fill="FFFFFF"/>
        </w:rPr>
        <w:t>ref. T.N.A. C76/92, m19,</w:t>
      </w:r>
      <w:r w:rsidRPr="006159FE">
        <w:rPr>
          <w:rFonts w:cs="Times New Roman"/>
          <w:color w:val="282B30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cs="Times New Roman"/>
          <w:color w:val="282B30"/>
          <w:szCs w:val="24"/>
          <w:shd w:val="clear" w:color="auto" w:fill="FFFFFF"/>
        </w:rPr>
        <w:t>accessed</w:t>
      </w:r>
    </w:p>
    <w:p w14:paraId="51559290" w14:textId="77777777" w:rsidR="00911A51" w:rsidRDefault="00911A51" w:rsidP="00911A51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10 March 2023)</w:t>
      </w:r>
    </w:p>
    <w:p w14:paraId="5AE4881C" w14:textId="77777777" w:rsidR="00911A51" w:rsidRDefault="00911A51" w:rsidP="00911A51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0C46864C" w14:textId="77777777" w:rsidR="00911A51" w:rsidRDefault="00911A51" w:rsidP="00911A51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089AC936" w14:textId="77777777" w:rsidR="00911A51" w:rsidRDefault="00911A51" w:rsidP="00911A51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18 March 2023</w:t>
      </w:r>
    </w:p>
    <w:p w14:paraId="06E653D6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DCD53" w14:textId="77777777" w:rsidR="00911A51" w:rsidRDefault="00911A51" w:rsidP="009139A6">
      <w:r>
        <w:separator/>
      </w:r>
    </w:p>
  </w:endnote>
  <w:endnote w:type="continuationSeparator" w:id="0">
    <w:p w14:paraId="24AEEC19" w14:textId="77777777" w:rsidR="00911A51" w:rsidRDefault="00911A5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7BC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E29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9E6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AF522" w14:textId="77777777" w:rsidR="00911A51" w:rsidRDefault="00911A51" w:rsidP="009139A6">
      <w:r>
        <w:separator/>
      </w:r>
    </w:p>
  </w:footnote>
  <w:footnote w:type="continuationSeparator" w:id="0">
    <w:p w14:paraId="357095D5" w14:textId="77777777" w:rsidR="00911A51" w:rsidRDefault="00911A5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659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5B58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037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51"/>
    <w:rsid w:val="000666E0"/>
    <w:rsid w:val="002510B7"/>
    <w:rsid w:val="005C130B"/>
    <w:rsid w:val="00826F5C"/>
    <w:rsid w:val="00911A51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27E0"/>
  <w15:chartTrackingRefBased/>
  <w15:docId w15:val="{4DAD57C1-DCCC-442C-B5B6-A1D13DEF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2023-03-23T18:24:00Z</dcterms:created>
  <dcterms:modified xsi:type="dcterms:W3CDTF">2023-03-23T18:24:00Z</dcterms:modified>
</cp:coreProperties>
</file>