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FE" w:rsidRDefault="00F309FE" w:rsidP="00F309FE">
      <w:pPr>
        <w:pStyle w:val="NoSpacing"/>
      </w:pPr>
      <w:r>
        <w:rPr>
          <w:u w:val="single"/>
        </w:rPr>
        <w:t>Richard BYCCOMBE</w:t>
      </w:r>
      <w:r>
        <w:t xml:space="preserve">      </w:t>
      </w:r>
      <w:r>
        <w:t>(fl.1439)</w:t>
      </w:r>
    </w:p>
    <w:p w:rsidR="00F309FE" w:rsidRDefault="00F309FE" w:rsidP="00F309FE">
      <w:pPr>
        <w:pStyle w:val="NoSpacing"/>
      </w:pPr>
    </w:p>
    <w:p w:rsidR="00F309FE" w:rsidRDefault="00F309FE" w:rsidP="00F309FE">
      <w:pPr>
        <w:pStyle w:val="NoSpacing"/>
      </w:pPr>
    </w:p>
    <w:p w:rsidR="00F309FE" w:rsidRDefault="00F309FE" w:rsidP="00F309FE">
      <w:pPr>
        <w:pStyle w:val="NoSpacing"/>
      </w:pPr>
      <w:r>
        <w:t>12 Jun.1439</w:t>
      </w:r>
      <w:r>
        <w:tab/>
        <w:t xml:space="preserve">He was a juror on the inquisition post mortem held at </w:t>
      </w:r>
      <w:proofErr w:type="spellStart"/>
      <w:r>
        <w:t>Axbridge</w:t>
      </w:r>
      <w:proofErr w:type="spellEnd"/>
      <w:r>
        <w:t>, Somerset,</w:t>
      </w:r>
    </w:p>
    <w:p w:rsidR="00F309FE" w:rsidRDefault="00F309FE" w:rsidP="00F309FE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lands held by the late Richard Beauchamp, Earl of Warwick(q.v.).</w:t>
      </w:r>
    </w:p>
    <w:p w:rsidR="00F309FE" w:rsidRDefault="00F309FE" w:rsidP="00F309FE">
      <w:pPr>
        <w:pStyle w:val="NoSpacing"/>
      </w:pPr>
      <w:r>
        <w:tab/>
      </w:r>
      <w:r>
        <w:tab/>
        <w:t>(</w:t>
      </w:r>
      <w:hyperlink r:id="rId7" w:history="1">
        <w:r w:rsidRPr="008142B0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25-268)</w:t>
      </w:r>
    </w:p>
    <w:p w:rsidR="00F309FE" w:rsidRDefault="00F309FE" w:rsidP="00F309FE">
      <w:pPr>
        <w:pStyle w:val="NoSpacing"/>
      </w:pPr>
    </w:p>
    <w:p w:rsidR="00F309FE" w:rsidRDefault="00F309FE" w:rsidP="00F309FE">
      <w:pPr>
        <w:pStyle w:val="NoSpacing"/>
      </w:pPr>
    </w:p>
    <w:p w:rsidR="00F309FE" w:rsidRPr="003F1E80" w:rsidRDefault="00F309FE" w:rsidP="00F309FE">
      <w:pPr>
        <w:pStyle w:val="NoSpacing"/>
      </w:pPr>
      <w:r>
        <w:t>16 August 2015</w:t>
      </w:r>
    </w:p>
    <w:p w:rsidR="00E47068" w:rsidRPr="00F309FE" w:rsidRDefault="00E47068" w:rsidP="00C009D8">
      <w:pPr>
        <w:pStyle w:val="NoSpacing"/>
      </w:pPr>
      <w:bookmarkStart w:id="0" w:name="_GoBack"/>
      <w:bookmarkEnd w:id="0"/>
    </w:p>
    <w:sectPr w:rsidR="00E47068" w:rsidRPr="00F30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FE" w:rsidRDefault="00F309FE" w:rsidP="00920DE3">
      <w:pPr>
        <w:spacing w:after="0" w:line="240" w:lineRule="auto"/>
      </w:pPr>
      <w:r>
        <w:separator/>
      </w:r>
    </w:p>
  </w:endnote>
  <w:endnote w:type="continuationSeparator" w:id="0">
    <w:p w:rsidR="00F309FE" w:rsidRDefault="00F309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FE" w:rsidRDefault="00F309FE" w:rsidP="00920DE3">
      <w:pPr>
        <w:spacing w:after="0" w:line="240" w:lineRule="auto"/>
      </w:pPr>
      <w:r>
        <w:separator/>
      </w:r>
    </w:p>
  </w:footnote>
  <w:footnote w:type="continuationSeparator" w:id="0">
    <w:p w:rsidR="00F309FE" w:rsidRDefault="00F309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FE"/>
    <w:rsid w:val="00120749"/>
    <w:rsid w:val="00624CAE"/>
    <w:rsid w:val="00920DE3"/>
    <w:rsid w:val="00C009D8"/>
    <w:rsid w:val="00CF53C8"/>
    <w:rsid w:val="00E47068"/>
    <w:rsid w:val="00F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2015-08-16T19:38:00Z</dcterms:created>
  <dcterms:modified xsi:type="dcterms:W3CDTF">2015-08-16T19:39:00Z</dcterms:modified>
</cp:coreProperties>
</file>