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59" w:rsidRDefault="00FB0B59" w:rsidP="00FB0B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BYKEPORT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:rsidR="00FB0B59" w:rsidRDefault="00FB0B59" w:rsidP="00FB0B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Tavistock Abbey.</w:t>
      </w:r>
    </w:p>
    <w:p w:rsidR="00FB0B59" w:rsidRDefault="00FB0B59" w:rsidP="00FB0B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0B59" w:rsidRDefault="00FB0B59" w:rsidP="00FB0B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A8D" w:rsidRDefault="00BD3A8D" w:rsidP="00BD3A8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Sep.1426</w:t>
      </w:r>
      <w:r>
        <w:rPr>
          <w:rFonts w:ascii="Times New Roman" w:hAnsi="Times New Roman" w:cs="Times New Roman"/>
          <w:sz w:val="24"/>
          <w:szCs w:val="24"/>
        </w:rPr>
        <w:tab/>
        <w:t>He was ordained subdeacon in the parish church of Paignton, Devon, by the Bishop.</w:t>
      </w:r>
    </w:p>
    <w:p w:rsidR="00BD3A8D" w:rsidRDefault="00BD3A8D" w:rsidP="00BD3A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1420-55”, part 4 pp.104-5)</w:t>
      </w:r>
    </w:p>
    <w:p w:rsidR="00BD3A8D" w:rsidRDefault="00BD3A8D" w:rsidP="00BD3A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Apr.1427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deacon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Church by the Bishop.</w:t>
      </w:r>
    </w:p>
    <w:p w:rsidR="00BD3A8D" w:rsidRDefault="00BD3A8D" w:rsidP="00FB0B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(ibid.p.107)</w:t>
      </w:r>
    </w:p>
    <w:p w:rsidR="00FB0B59" w:rsidRDefault="00FB0B59" w:rsidP="00FB0B5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Sep.1427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priest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Church, Devon, by the Bishop.</w:t>
      </w:r>
    </w:p>
    <w:p w:rsidR="00FB0B59" w:rsidRDefault="00FB0B59" w:rsidP="00FB0B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p.115)</w:t>
      </w:r>
    </w:p>
    <w:p w:rsidR="00FB0B59" w:rsidRDefault="00FB0B59" w:rsidP="00FB0B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0B59" w:rsidRDefault="00FB0B59" w:rsidP="00FB0B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0B59" w:rsidRDefault="00FB0B59" w:rsidP="00FB0B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June 2016</w:t>
      </w:r>
    </w:p>
    <w:p w:rsidR="00BD3A8D" w:rsidRPr="008D3A3C" w:rsidRDefault="00BD3A8D" w:rsidP="00FB0B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August 2016</w:t>
      </w:r>
      <w:bookmarkStart w:id="0" w:name="_GoBack"/>
      <w:bookmarkEnd w:id="0"/>
    </w:p>
    <w:p w:rsidR="006B2F86" w:rsidRPr="00FB0B59" w:rsidRDefault="00BD3A8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FB0B5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59" w:rsidRDefault="00FB0B59" w:rsidP="00E71FC3">
      <w:pPr>
        <w:spacing w:after="0" w:line="240" w:lineRule="auto"/>
      </w:pPr>
      <w:r>
        <w:separator/>
      </w:r>
    </w:p>
  </w:endnote>
  <w:endnote w:type="continuationSeparator" w:id="0">
    <w:p w:rsidR="00FB0B59" w:rsidRDefault="00FB0B5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59" w:rsidRDefault="00FB0B59" w:rsidP="00E71FC3">
      <w:pPr>
        <w:spacing w:after="0" w:line="240" w:lineRule="auto"/>
      </w:pPr>
      <w:r>
        <w:separator/>
      </w:r>
    </w:p>
  </w:footnote>
  <w:footnote w:type="continuationSeparator" w:id="0">
    <w:p w:rsidR="00FB0B59" w:rsidRDefault="00FB0B5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59"/>
    <w:rsid w:val="00AB52E8"/>
    <w:rsid w:val="00B16D3F"/>
    <w:rsid w:val="00BD3A8D"/>
    <w:rsid w:val="00E71FC3"/>
    <w:rsid w:val="00EF4813"/>
    <w:rsid w:val="00FB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6B91"/>
  <w15:chartTrackingRefBased/>
  <w15:docId w15:val="{010E22A4-1D3E-49FB-881A-452A0D18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2016-06-07T19:40:00Z</dcterms:created>
  <dcterms:modified xsi:type="dcterms:W3CDTF">2016-08-03T15:22:00Z</dcterms:modified>
</cp:coreProperties>
</file>