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7FF7" w14:textId="77777777" w:rsidR="00C57129" w:rsidRDefault="00C57129" w:rsidP="00C57129">
      <w:pPr>
        <w:pStyle w:val="NoSpacing"/>
      </w:pPr>
      <w:r>
        <w:rPr>
          <w:u w:val="single"/>
        </w:rPr>
        <w:t>John BYLLYNG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2E1122BD" w14:textId="77777777" w:rsidR="00C57129" w:rsidRDefault="00C57129" w:rsidP="00C57129">
      <w:pPr>
        <w:pStyle w:val="NoSpacing"/>
      </w:pPr>
    </w:p>
    <w:p w14:paraId="626E77D0" w14:textId="77777777" w:rsidR="00C57129" w:rsidRDefault="00C57129" w:rsidP="00C57129">
      <w:pPr>
        <w:pStyle w:val="NoSpacing"/>
      </w:pPr>
    </w:p>
    <w:p w14:paraId="42F74785" w14:textId="77777777" w:rsidR="00C57129" w:rsidRDefault="00C57129" w:rsidP="00C57129">
      <w:pPr>
        <w:pStyle w:val="NoSpacing"/>
      </w:pPr>
      <w:r>
        <w:t>31 May1424</w:t>
      </w:r>
      <w:r>
        <w:tab/>
        <w:t>He was a juror on the inquisition post mortem held in Gloucester</w:t>
      </w:r>
    </w:p>
    <w:p w14:paraId="237F94CE" w14:textId="77777777" w:rsidR="00C57129" w:rsidRDefault="00C57129" w:rsidP="00C57129">
      <w:pPr>
        <w:pStyle w:val="NoSpacing"/>
      </w:pPr>
      <w:r>
        <w:tab/>
      </w:r>
      <w:r>
        <w:tab/>
        <w:t>into lands of Isabel Beaumont(q.v.).</w:t>
      </w:r>
    </w:p>
    <w:p w14:paraId="707C745B" w14:textId="77777777" w:rsidR="00C57129" w:rsidRDefault="00C57129" w:rsidP="00C57129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22-288)</w:t>
      </w:r>
    </w:p>
    <w:p w14:paraId="7188B8DF" w14:textId="77777777" w:rsidR="00C57129" w:rsidRDefault="00C57129" w:rsidP="00C57129">
      <w:pPr>
        <w:pStyle w:val="NoSpacing"/>
      </w:pPr>
    </w:p>
    <w:p w14:paraId="25293FEB" w14:textId="77777777" w:rsidR="00C57129" w:rsidRDefault="00C57129" w:rsidP="00C57129">
      <w:pPr>
        <w:pStyle w:val="NoSpacing"/>
      </w:pPr>
    </w:p>
    <w:p w14:paraId="3A85EC6B" w14:textId="77777777" w:rsidR="00C57129" w:rsidRDefault="00C57129" w:rsidP="00C57129">
      <w:pPr>
        <w:pStyle w:val="NoSpacing"/>
      </w:pPr>
      <w:r>
        <w:t>13 January 2019</w:t>
      </w:r>
    </w:p>
    <w:p w14:paraId="759AB964" w14:textId="6EBD6B1F" w:rsidR="006B2F86" w:rsidRPr="00C57129" w:rsidRDefault="00C57129" w:rsidP="00E71FC3">
      <w:pPr>
        <w:pStyle w:val="NoSpacing"/>
      </w:pPr>
      <w:bookmarkStart w:id="0" w:name="_GoBack"/>
      <w:bookmarkEnd w:id="0"/>
    </w:p>
    <w:sectPr w:rsidR="006B2F86" w:rsidRPr="00C571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1038" w14:textId="77777777" w:rsidR="00C57129" w:rsidRDefault="00C57129" w:rsidP="00E71FC3">
      <w:pPr>
        <w:spacing w:after="0" w:line="240" w:lineRule="auto"/>
      </w:pPr>
      <w:r>
        <w:separator/>
      </w:r>
    </w:p>
  </w:endnote>
  <w:endnote w:type="continuationSeparator" w:id="0">
    <w:p w14:paraId="20F0C348" w14:textId="77777777" w:rsidR="00C57129" w:rsidRDefault="00C571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E5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7343A" w14:textId="77777777" w:rsidR="00C57129" w:rsidRDefault="00C57129" w:rsidP="00E71FC3">
      <w:pPr>
        <w:spacing w:after="0" w:line="240" w:lineRule="auto"/>
      </w:pPr>
      <w:r>
        <w:separator/>
      </w:r>
    </w:p>
  </w:footnote>
  <w:footnote w:type="continuationSeparator" w:id="0">
    <w:p w14:paraId="032D9C98" w14:textId="77777777" w:rsidR="00C57129" w:rsidRDefault="00C571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9"/>
    <w:rsid w:val="001A7C09"/>
    <w:rsid w:val="00577BD5"/>
    <w:rsid w:val="00656CBA"/>
    <w:rsid w:val="006A1F77"/>
    <w:rsid w:val="00733BE7"/>
    <w:rsid w:val="00AB52E8"/>
    <w:rsid w:val="00B16D3F"/>
    <w:rsid w:val="00BB41AC"/>
    <w:rsid w:val="00C5712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950D"/>
  <w15:chartTrackingRefBased/>
  <w15:docId w15:val="{9ECF42FF-4C10-43E0-B013-61EFED3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2019-01-13T21:35:00Z</dcterms:created>
  <dcterms:modified xsi:type="dcterms:W3CDTF">2019-01-13T21:36:00Z</dcterms:modified>
</cp:coreProperties>
</file>