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Lawrence BYLLYNG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(fl.1412)</w:t>
      </w: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Vicar of St.Allen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Cornwall.</w:t>
      </w: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Nov.1412</w:t>
      </w:r>
      <w:r>
        <w:rPr>
          <w:rFonts w:ascii="Times New Roman" w:hAnsi="Times New Roman" w:cs="Times New Roman"/>
          <w:sz w:val="24"/>
          <w:szCs w:val="24"/>
        </w:rPr>
        <w:tab/>
        <w:t>Walter Wolley of Lostwithiel(q.v.) granted property in Loswithiel,</w:t>
      </w: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Penkneth and land in Polden near St.Peter’s Chapel to him and others.</w:t>
      </w: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(http://discovery.nationalarchives.gov.uk/  ref. BLOS/210/1,2)</w:t>
      </w: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22652" w:rsidRDefault="00B22652" w:rsidP="00B22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May 2016</w:t>
      </w:r>
    </w:p>
    <w:sectPr w:rsidR="006B2F86" w:rsidRPr="00B2265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52" w:rsidRDefault="00B22652" w:rsidP="00E71FC3">
      <w:pPr>
        <w:spacing w:after="0" w:line="240" w:lineRule="auto"/>
      </w:pPr>
      <w:r>
        <w:separator/>
      </w:r>
    </w:p>
  </w:endnote>
  <w:endnote w:type="continuationSeparator" w:id="0">
    <w:p w:rsidR="00B22652" w:rsidRDefault="00B2265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52" w:rsidRDefault="00B22652" w:rsidP="00E71FC3">
      <w:pPr>
        <w:spacing w:after="0" w:line="240" w:lineRule="auto"/>
      </w:pPr>
      <w:r>
        <w:separator/>
      </w:r>
    </w:p>
  </w:footnote>
  <w:footnote w:type="continuationSeparator" w:id="0">
    <w:p w:rsidR="00B22652" w:rsidRDefault="00B2265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2"/>
    <w:rsid w:val="00AB52E8"/>
    <w:rsid w:val="00B16D3F"/>
    <w:rsid w:val="00B2265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88F"/>
  <w15:chartTrackingRefBased/>
  <w15:docId w15:val="{F7BCA3FA-7948-455D-A77E-8E6B719F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2016-05-11T15:17:00Z</dcterms:created>
  <dcterms:modified xsi:type="dcterms:W3CDTF">2016-05-11T15:18:00Z</dcterms:modified>
</cp:coreProperties>
</file>