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4906B" w14:textId="77777777" w:rsidR="001E3C4B" w:rsidRDefault="001E3C4B" w:rsidP="001E3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BYNLEY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5C25358E" w14:textId="77777777" w:rsidR="001E3C4B" w:rsidRDefault="001E3C4B" w:rsidP="001E3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Chaplain.</w:t>
      </w:r>
    </w:p>
    <w:p w14:paraId="1A847CE1" w14:textId="77777777" w:rsidR="001E3C4B" w:rsidRDefault="001E3C4B" w:rsidP="001E3C4B">
      <w:pPr>
        <w:rPr>
          <w:rFonts w:ascii="Times New Roman" w:hAnsi="Times New Roman" w:cs="Times New Roman"/>
        </w:rPr>
      </w:pPr>
    </w:p>
    <w:p w14:paraId="67B7739E" w14:textId="77777777" w:rsidR="001E3C4B" w:rsidRDefault="001E3C4B" w:rsidP="001E3C4B">
      <w:pPr>
        <w:rPr>
          <w:rFonts w:ascii="Times New Roman" w:hAnsi="Times New Roman" w:cs="Times New Roman"/>
        </w:rPr>
      </w:pPr>
    </w:p>
    <w:p w14:paraId="03DB50DD" w14:textId="17EF79D0" w:rsidR="001E3C4B" w:rsidRDefault="001E3C4B" w:rsidP="001E3C4B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1483</w:t>
      </w:r>
      <w:r>
        <w:rPr>
          <w:rFonts w:ascii="Times New Roman" w:hAnsi="Times New Roman" w:cs="Times New Roman"/>
        </w:rPr>
        <w:tab/>
        <w:t xml:space="preserve">He made a plaint of trespass and taking against Robert </w:t>
      </w:r>
      <w:proofErr w:type="spellStart"/>
      <w:r>
        <w:rPr>
          <w:rFonts w:ascii="Times New Roman" w:hAnsi="Times New Roman" w:cs="Times New Roman"/>
        </w:rPr>
        <w:t>Fynche</w:t>
      </w:r>
      <w:proofErr w:type="spellEnd"/>
      <w:r>
        <w:rPr>
          <w:rFonts w:ascii="Times New Roman" w:hAnsi="Times New Roman" w:cs="Times New Roman"/>
        </w:rPr>
        <w:t xml:space="preserve"> of </w:t>
      </w:r>
      <w:bookmarkStart w:id="0" w:name="_GoBack"/>
      <w:bookmarkEnd w:id="0"/>
      <w:r>
        <w:rPr>
          <w:rFonts w:ascii="Times New Roman" w:hAnsi="Times New Roman" w:cs="Times New Roman"/>
        </w:rPr>
        <w:t>Coventry(q.v.).</w:t>
      </w:r>
    </w:p>
    <w:p w14:paraId="0FB9E74F" w14:textId="77777777" w:rsidR="001E3C4B" w:rsidRDefault="001E3C4B" w:rsidP="001E3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69EB7DF0" w14:textId="77777777" w:rsidR="001E3C4B" w:rsidRDefault="001E3C4B" w:rsidP="001E3C4B">
      <w:pPr>
        <w:rPr>
          <w:rFonts w:ascii="Times New Roman" w:hAnsi="Times New Roman" w:cs="Times New Roman"/>
        </w:rPr>
      </w:pPr>
    </w:p>
    <w:p w14:paraId="0A4B61E4" w14:textId="77777777" w:rsidR="001E3C4B" w:rsidRDefault="001E3C4B" w:rsidP="001E3C4B">
      <w:pPr>
        <w:rPr>
          <w:rFonts w:ascii="Times New Roman" w:hAnsi="Times New Roman" w:cs="Times New Roman"/>
        </w:rPr>
      </w:pPr>
    </w:p>
    <w:p w14:paraId="08F72B6B" w14:textId="77777777" w:rsidR="001E3C4B" w:rsidRDefault="001E3C4B" w:rsidP="001E3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June 2019</w:t>
      </w:r>
    </w:p>
    <w:p w14:paraId="5C2E9365" w14:textId="77777777" w:rsidR="006B2F86" w:rsidRPr="00E71FC3" w:rsidRDefault="001E3C4B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B81AF" w14:textId="77777777" w:rsidR="001E3C4B" w:rsidRDefault="001E3C4B" w:rsidP="00E71FC3">
      <w:r>
        <w:separator/>
      </w:r>
    </w:p>
  </w:endnote>
  <w:endnote w:type="continuationSeparator" w:id="0">
    <w:p w14:paraId="77DE85B0" w14:textId="77777777" w:rsidR="001E3C4B" w:rsidRDefault="001E3C4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84D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67BB" w14:textId="77777777" w:rsidR="001E3C4B" w:rsidRDefault="001E3C4B" w:rsidP="00E71FC3">
      <w:r>
        <w:separator/>
      </w:r>
    </w:p>
  </w:footnote>
  <w:footnote w:type="continuationSeparator" w:id="0">
    <w:p w14:paraId="51DE4489" w14:textId="77777777" w:rsidR="001E3C4B" w:rsidRDefault="001E3C4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4B"/>
    <w:rsid w:val="001A7C09"/>
    <w:rsid w:val="001E3C4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F73C"/>
  <w15:chartTrackingRefBased/>
  <w15:docId w15:val="{C5F8CF49-AB9D-4A7B-AD58-CBB3631E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C4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2019-06-12T19:33:00Z</dcterms:created>
  <dcterms:modified xsi:type="dcterms:W3CDTF">2019-06-12T19:35:00Z</dcterms:modified>
</cp:coreProperties>
</file>