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214" w:rsidRDefault="00EF6214" w:rsidP="00EF6214">
      <w:pPr>
        <w:pStyle w:val="NoSpacing"/>
        <w:ind w:left="1440" w:hanging="1440"/>
      </w:pPr>
      <w:r>
        <w:rPr>
          <w:u w:val="single"/>
        </w:rPr>
        <w:t>Richard BYRCHE</w:t>
      </w:r>
      <w:r>
        <w:t xml:space="preserve">        (fl.1464)</w:t>
      </w:r>
    </w:p>
    <w:p w:rsidR="00EF6214" w:rsidRDefault="00EF6214" w:rsidP="00EF6214">
      <w:pPr>
        <w:pStyle w:val="NoSpacing"/>
        <w:ind w:left="1440" w:hanging="1440"/>
      </w:pPr>
    </w:p>
    <w:p w:rsidR="00EF6214" w:rsidRDefault="00EF6214" w:rsidP="00EF6214">
      <w:pPr>
        <w:pStyle w:val="NoSpacing"/>
        <w:ind w:left="1440" w:hanging="1440"/>
      </w:pPr>
    </w:p>
    <w:p w:rsidR="00EF6214" w:rsidRDefault="00EF6214" w:rsidP="00EF6214">
      <w:pPr>
        <w:pStyle w:val="NoSpacing"/>
        <w:ind w:left="1440" w:hanging="1440"/>
      </w:pPr>
      <w:r>
        <w:t xml:space="preserve">  6 Nov.1464</w:t>
      </w:r>
      <w:r>
        <w:tab/>
        <w:t>He was a witness when John Benener(q.v.) granted a tenement in Hastings</w:t>
      </w:r>
    </w:p>
    <w:p w:rsidR="00EF6214" w:rsidRDefault="00EF6214" w:rsidP="00EF6214">
      <w:pPr>
        <w:pStyle w:val="NoSpacing"/>
        <w:ind w:left="1440" w:hanging="1440"/>
      </w:pPr>
      <w:r>
        <w:tab/>
        <w:t>to William Levett(q.v.).</w:t>
      </w:r>
    </w:p>
    <w:p w:rsidR="00EF6214" w:rsidRDefault="00EF6214" w:rsidP="00EF6214">
      <w:pPr>
        <w:pStyle w:val="NoSpacing"/>
        <w:ind w:left="1440" w:hanging="1440"/>
      </w:pPr>
      <w:r>
        <w:tab/>
        <w:t>(</w:t>
      </w:r>
      <w:hyperlink r:id="rId7" w:history="1">
        <w:r w:rsidRPr="00E21BA6">
          <w:rPr>
            <w:rStyle w:val="Hyperlink"/>
          </w:rPr>
          <w:t>www.british-history.ac.uk/report.asp?compid=67163</w:t>
        </w:r>
      </w:hyperlink>
      <w:r>
        <w:t>)</w:t>
      </w:r>
    </w:p>
    <w:p w:rsidR="00EF6214" w:rsidRDefault="00EF6214" w:rsidP="00EF6214">
      <w:pPr>
        <w:pStyle w:val="NoSpacing"/>
        <w:ind w:left="1440" w:hanging="1440"/>
      </w:pPr>
    </w:p>
    <w:p w:rsidR="00EF6214" w:rsidRDefault="00EF6214" w:rsidP="00EF6214">
      <w:pPr>
        <w:pStyle w:val="NoSpacing"/>
        <w:ind w:left="1440" w:hanging="1440"/>
      </w:pPr>
    </w:p>
    <w:p w:rsidR="00EF6214" w:rsidRDefault="00EF6214" w:rsidP="00EF6214">
      <w:pPr>
        <w:pStyle w:val="NoSpacing"/>
        <w:ind w:left="1440" w:hanging="1440"/>
      </w:pPr>
      <w:r>
        <w:t>24 October 2012</w:t>
      </w:r>
    </w:p>
    <w:p w:rsidR="00BA4020" w:rsidRPr="00186E49" w:rsidRDefault="00EF6214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214" w:rsidRDefault="00EF6214" w:rsidP="00552EBA">
      <w:r>
        <w:separator/>
      </w:r>
    </w:p>
  </w:endnote>
  <w:endnote w:type="continuationSeparator" w:id="0">
    <w:p w:rsidR="00EF6214" w:rsidRDefault="00EF6214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EF6214">
      <w:rPr>
        <w:noProof/>
      </w:rPr>
      <w:t>01 November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214" w:rsidRDefault="00EF6214" w:rsidP="00552EBA">
      <w:r>
        <w:separator/>
      </w:r>
    </w:p>
  </w:footnote>
  <w:footnote w:type="continuationSeparator" w:id="0">
    <w:p w:rsidR="00EF6214" w:rsidRDefault="00EF6214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  <w:rsid w:val="00EF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?compid=67163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2012-11-01T21:23:00Z</dcterms:created>
  <dcterms:modified xsi:type="dcterms:W3CDTF">2012-11-01T21:23:00Z</dcterms:modified>
</cp:coreProperties>
</file>