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47" w:rsidRDefault="00A51147" w:rsidP="00A51147">
      <w:pPr>
        <w:pStyle w:val="NoSpacing"/>
        <w:rPr>
          <w:rStyle w:val="apple-converted-space"/>
        </w:rPr>
      </w:pPr>
      <w:r>
        <w:rPr>
          <w:rStyle w:val="apple-converted-space"/>
          <w:u w:val="single"/>
        </w:rPr>
        <w:t>John BYRYTON</w:t>
      </w:r>
      <w:r>
        <w:rPr>
          <w:rStyle w:val="apple-converted-space"/>
        </w:rPr>
        <w:t xml:space="preserve">     (fl.1437)</w:t>
      </w:r>
    </w:p>
    <w:p w:rsidR="00A51147" w:rsidRDefault="00A51147" w:rsidP="00A51147">
      <w:pPr>
        <w:pStyle w:val="NoSpacing"/>
        <w:rPr>
          <w:rStyle w:val="apple-converted-space"/>
        </w:rPr>
      </w:pPr>
      <w:r>
        <w:rPr>
          <w:rStyle w:val="apple-converted-space"/>
        </w:rPr>
        <w:t>of Cantlop, Shropshire.</w:t>
      </w:r>
    </w:p>
    <w:p w:rsidR="00A51147" w:rsidRDefault="00A51147" w:rsidP="00A51147">
      <w:pPr>
        <w:pStyle w:val="NoSpacing"/>
        <w:rPr>
          <w:rStyle w:val="apple-converted-space"/>
        </w:rPr>
      </w:pPr>
    </w:p>
    <w:p w:rsidR="00A51147" w:rsidRDefault="00A51147" w:rsidP="00A51147">
      <w:pPr>
        <w:pStyle w:val="NoSpacing"/>
        <w:rPr>
          <w:rStyle w:val="apple-converted-space"/>
        </w:rPr>
      </w:pPr>
    </w:p>
    <w:p w:rsidR="00A51147" w:rsidRDefault="00A51147" w:rsidP="00A51147">
      <w:pPr>
        <w:pStyle w:val="NoSpacing"/>
        <w:rPr>
          <w:rStyle w:val="apple-converted-space"/>
        </w:rPr>
      </w:pPr>
      <w:r>
        <w:rPr>
          <w:rStyle w:val="apple-converted-space"/>
        </w:rPr>
        <w:t>29 Jan.</w:t>
      </w:r>
      <w:r>
        <w:rPr>
          <w:rStyle w:val="apple-converted-space"/>
        </w:rPr>
        <w:tab/>
        <w:t>1437</w:t>
      </w:r>
      <w:r>
        <w:rPr>
          <w:rStyle w:val="apple-converted-space"/>
        </w:rPr>
        <w:tab/>
        <w:t>He was a witness when William Perkes(q.v.) and his wife, Sybil(q.v.),</w:t>
      </w:r>
    </w:p>
    <w:p w:rsidR="00A51147" w:rsidRDefault="00A51147" w:rsidP="00A51147">
      <w:pPr>
        <w:pStyle w:val="NoSpacing"/>
        <w:rPr>
          <w:rStyle w:val="apple-converted-space"/>
        </w:rPr>
      </w:pPr>
      <w:r>
        <w:rPr>
          <w:rStyle w:val="apple-converted-space"/>
        </w:rPr>
        <w:tab/>
      </w:r>
      <w:r>
        <w:rPr>
          <w:rStyle w:val="apple-converted-space"/>
        </w:rPr>
        <w:tab/>
        <w:t>granted lands in Cantlop to Thomas Charlton(q.v.) and others.</w:t>
      </w:r>
    </w:p>
    <w:p w:rsidR="00A51147" w:rsidRDefault="00A51147" w:rsidP="00A51147">
      <w:pPr>
        <w:pStyle w:val="NoSpacing"/>
      </w:pPr>
      <w:r>
        <w:rPr>
          <w:rStyle w:val="apple-converted-space"/>
        </w:rPr>
        <w:tab/>
      </w:r>
      <w:r>
        <w:rPr>
          <w:rStyle w:val="apple-converted-space"/>
        </w:rPr>
        <w:tab/>
        <w:t>(</w:t>
      </w:r>
      <w:hyperlink r:id="rId7" w:history="1">
        <w:r>
          <w:rPr>
            <w:rStyle w:val="Hyperlink"/>
          </w:rPr>
          <w:t>http://www.latin-docs.org/Cantlop.html</w:t>
        </w:r>
      </w:hyperlink>
      <w:r>
        <w:t>)</w:t>
      </w:r>
    </w:p>
    <w:p w:rsidR="00A51147" w:rsidRDefault="00A51147" w:rsidP="00A51147">
      <w:pPr>
        <w:pStyle w:val="NoSpacing"/>
      </w:pPr>
    </w:p>
    <w:p w:rsidR="00A51147" w:rsidRDefault="00A51147" w:rsidP="00A51147">
      <w:pPr>
        <w:pStyle w:val="NoSpacing"/>
      </w:pPr>
    </w:p>
    <w:p w:rsidR="00A51147" w:rsidRPr="00E517BA" w:rsidRDefault="00A51147" w:rsidP="00A51147">
      <w:pPr>
        <w:pStyle w:val="NoSpacing"/>
        <w:rPr>
          <w:rStyle w:val="apple-converted-space"/>
        </w:rPr>
      </w:pPr>
      <w:r>
        <w:t>28 February 2012</w:t>
      </w:r>
    </w:p>
    <w:p w:rsidR="00BA4020" w:rsidRPr="00186E49" w:rsidRDefault="00A5114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47" w:rsidRDefault="00A51147" w:rsidP="00552EBA">
      <w:r>
        <w:separator/>
      </w:r>
    </w:p>
  </w:endnote>
  <w:endnote w:type="continuationSeparator" w:id="0">
    <w:p w:rsidR="00A51147" w:rsidRDefault="00A5114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51147">
      <w:rPr>
        <w:noProof/>
      </w:rPr>
      <w:t>21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47" w:rsidRDefault="00A51147" w:rsidP="00552EBA">
      <w:r>
        <w:separator/>
      </w:r>
    </w:p>
  </w:footnote>
  <w:footnote w:type="continuationSeparator" w:id="0">
    <w:p w:rsidR="00A51147" w:rsidRDefault="00A5114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5114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A51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Cantlop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2012-03-21T21:24:00Z</dcterms:created>
  <dcterms:modified xsi:type="dcterms:W3CDTF">2012-03-21T21:25:00Z</dcterms:modified>
</cp:coreProperties>
</file>