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2FD" w14:textId="77777777" w:rsidR="008A526E" w:rsidRPr="00E41C9F" w:rsidRDefault="008A526E" w:rsidP="008A526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Richard CHAPMAN</w:t>
      </w:r>
      <w:r>
        <w:rPr>
          <w:rFonts w:eastAsia="Times New Roman" w:cs="Times New Roman"/>
          <w:szCs w:val="24"/>
        </w:rPr>
        <w:t xml:space="preserve">  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fl.1428)</w:t>
      </w:r>
    </w:p>
    <w:p w14:paraId="4E09DDC0" w14:textId="77777777" w:rsidR="008A526E" w:rsidRPr="00E41C9F" w:rsidRDefault="008A526E" w:rsidP="008A526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Queenhythe</w:t>
      </w:r>
      <w:proofErr w:type="spellEnd"/>
      <w:r>
        <w:rPr>
          <w:rFonts w:cs="Times New Roman"/>
          <w:szCs w:val="24"/>
        </w:rPr>
        <w:t xml:space="preserve"> Ward, London.</w:t>
      </w:r>
    </w:p>
    <w:p w14:paraId="6B8CE06B" w14:textId="77777777" w:rsidR="008A526E" w:rsidRDefault="008A526E" w:rsidP="008A526E">
      <w:pPr>
        <w:pStyle w:val="NoSpacing"/>
        <w:rPr>
          <w:rFonts w:eastAsia="Times New Roman" w:cs="Times New Roman"/>
          <w:szCs w:val="24"/>
        </w:rPr>
      </w:pPr>
    </w:p>
    <w:p w14:paraId="168A68A0" w14:textId="77777777" w:rsidR="008A526E" w:rsidRDefault="008A526E" w:rsidP="008A526E">
      <w:pPr>
        <w:pStyle w:val="NoSpacing"/>
        <w:rPr>
          <w:rFonts w:eastAsia="Times New Roman" w:cs="Times New Roman"/>
          <w:szCs w:val="24"/>
        </w:rPr>
      </w:pPr>
    </w:p>
    <w:p w14:paraId="56DC906D" w14:textId="77777777" w:rsidR="008A526E" w:rsidRDefault="008A526E" w:rsidP="008A526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4 Dev.1428</w:t>
      </w:r>
      <w:r>
        <w:rPr>
          <w:rFonts w:eastAsia="Times New Roman" w:cs="Times New Roman"/>
          <w:szCs w:val="24"/>
        </w:rPr>
        <w:tab/>
        <w:t>He was elected Beadle.</w:t>
      </w:r>
    </w:p>
    <w:p w14:paraId="669D7851" w14:textId="77777777" w:rsidR="008A526E" w:rsidRDefault="008A526E" w:rsidP="008A526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(“The Government of London and its relations with the Crown 1400-1450” by</w:t>
      </w:r>
    </w:p>
    <w:p w14:paraId="421DA9A5" w14:textId="77777777" w:rsidR="008A526E" w:rsidRDefault="008A526E" w:rsidP="008A526E">
      <w:pPr>
        <w:pStyle w:val="NoSpacing"/>
        <w:ind w:left="1440" w:firstLine="6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Caroline M. Barron: Thesis presented for the degree of Doctor of Philosophy in the University of London, January 1970 p.554)</w:t>
      </w:r>
    </w:p>
    <w:p w14:paraId="07020034" w14:textId="77777777" w:rsidR="008A526E" w:rsidRDefault="008A526E" w:rsidP="008A526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5 Feb.1444</w:t>
      </w:r>
      <w:r>
        <w:rPr>
          <w:rFonts w:eastAsia="Times New Roman" w:cs="Times New Roman"/>
          <w:szCs w:val="24"/>
        </w:rPr>
        <w:tab/>
        <w:t>He was re-elected.     (ibid.)</w:t>
      </w:r>
    </w:p>
    <w:p w14:paraId="72CE7586" w14:textId="77777777" w:rsidR="008A526E" w:rsidRDefault="008A526E" w:rsidP="008A526E">
      <w:pPr>
        <w:pStyle w:val="NoSpacing"/>
        <w:rPr>
          <w:rFonts w:eastAsia="Times New Roman" w:cs="Times New Roman"/>
          <w:szCs w:val="24"/>
        </w:rPr>
      </w:pPr>
    </w:p>
    <w:p w14:paraId="757F7D14" w14:textId="77777777" w:rsidR="008A526E" w:rsidRDefault="008A526E" w:rsidP="008A526E">
      <w:pPr>
        <w:pStyle w:val="NoSpacing"/>
        <w:rPr>
          <w:rFonts w:eastAsia="Times New Roman" w:cs="Times New Roman"/>
          <w:szCs w:val="24"/>
        </w:rPr>
      </w:pPr>
    </w:p>
    <w:p w14:paraId="36EE5B95" w14:textId="77777777" w:rsidR="008A526E" w:rsidRDefault="008A526E" w:rsidP="008A526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 January 2024</w:t>
      </w:r>
    </w:p>
    <w:p w14:paraId="188E7D4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C8A0" w14:textId="77777777" w:rsidR="008A526E" w:rsidRDefault="008A526E" w:rsidP="009139A6">
      <w:r>
        <w:separator/>
      </w:r>
    </w:p>
  </w:endnote>
  <w:endnote w:type="continuationSeparator" w:id="0">
    <w:p w14:paraId="0BA1A057" w14:textId="77777777" w:rsidR="008A526E" w:rsidRDefault="008A526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AA4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0BF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848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9CA1" w14:textId="77777777" w:rsidR="008A526E" w:rsidRDefault="008A526E" w:rsidP="009139A6">
      <w:r>
        <w:separator/>
      </w:r>
    </w:p>
  </w:footnote>
  <w:footnote w:type="continuationSeparator" w:id="0">
    <w:p w14:paraId="59D26DA7" w14:textId="77777777" w:rsidR="008A526E" w:rsidRDefault="008A526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F3A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A8E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31F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6E"/>
    <w:rsid w:val="000666E0"/>
    <w:rsid w:val="002510B7"/>
    <w:rsid w:val="005C130B"/>
    <w:rsid w:val="00826F5C"/>
    <w:rsid w:val="008A526E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7F01"/>
  <w15:chartTrackingRefBased/>
  <w15:docId w15:val="{CED89544-0CD0-4C9B-950F-E2A5EC52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2024-01-12T20:16:00Z</dcterms:created>
  <dcterms:modified xsi:type="dcterms:W3CDTF">2024-01-12T20:17:00Z</dcterms:modified>
</cp:coreProperties>
</file>