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Richard CHYLDRE</w:t>
      </w:r>
      <w:r>
        <w:rPr>
          <w:rStyle w:val="Hyperlink"/>
          <w:u w:val="none"/>
        </w:rPr>
        <w:t xml:space="preserve">      (fl.1446)</w:t>
      </w:r>
    </w:p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</w:t>
      </w:r>
      <w:proofErr w:type="spellStart"/>
      <w:r>
        <w:rPr>
          <w:rStyle w:val="Hyperlink"/>
          <w:u w:val="none"/>
        </w:rPr>
        <w:t>Eastry</w:t>
      </w:r>
      <w:proofErr w:type="spellEnd"/>
      <w:r>
        <w:rPr>
          <w:rStyle w:val="Hyperlink"/>
          <w:u w:val="none"/>
        </w:rPr>
        <w:t>, Kent.</w:t>
      </w:r>
    </w:p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  4 Apr.1446</w:t>
      </w:r>
      <w:r>
        <w:rPr>
          <w:rStyle w:val="Hyperlink"/>
          <w:u w:val="none"/>
        </w:rPr>
        <w:tab/>
        <w:t xml:space="preserve">He was a witness when Johanna </w:t>
      </w:r>
      <w:proofErr w:type="spellStart"/>
      <w:proofErr w:type="gramStart"/>
      <w:r>
        <w:rPr>
          <w:rStyle w:val="Hyperlink"/>
          <w:u w:val="none"/>
        </w:rPr>
        <w:t>Colyn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and her son, Thomas(q.v.),</w:t>
      </w:r>
    </w:p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granted</w:t>
      </w:r>
      <w:proofErr w:type="gramEnd"/>
      <w:r>
        <w:rPr>
          <w:rStyle w:val="Hyperlink"/>
          <w:u w:val="none"/>
        </w:rPr>
        <w:t xml:space="preserve"> half an acre of land with appurtenances in </w:t>
      </w:r>
      <w:proofErr w:type="spellStart"/>
      <w:r>
        <w:rPr>
          <w:rStyle w:val="Hyperlink"/>
          <w:u w:val="none"/>
        </w:rPr>
        <w:t>Eastry</w:t>
      </w:r>
      <w:proofErr w:type="spellEnd"/>
      <w:r>
        <w:rPr>
          <w:rStyle w:val="Hyperlink"/>
          <w:u w:val="none"/>
        </w:rPr>
        <w:t xml:space="preserve"> to Stephen</w:t>
      </w:r>
    </w:p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at</w:t>
      </w:r>
      <w:proofErr w:type="gramEnd"/>
      <w:r>
        <w:rPr>
          <w:rStyle w:val="Hyperlink"/>
          <w:u w:val="none"/>
        </w:rPr>
        <w:t xml:space="preserve"> Halle of </w:t>
      </w:r>
      <w:proofErr w:type="spellStart"/>
      <w:r>
        <w:rPr>
          <w:rStyle w:val="Hyperlink"/>
          <w:u w:val="none"/>
        </w:rPr>
        <w:t>Harynden</w:t>
      </w:r>
      <w:proofErr w:type="spellEnd"/>
      <w:r>
        <w:rPr>
          <w:rStyle w:val="Hyperlink"/>
          <w:u w:val="none"/>
        </w:rPr>
        <w:t>(q.v.).</w:t>
      </w:r>
    </w:p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1323FA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ref.CM 31/102)</w:t>
      </w:r>
    </w:p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021DD" w:rsidRDefault="004021DD" w:rsidP="004021DD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47068" w:rsidRPr="00C009D8" w:rsidRDefault="004021DD" w:rsidP="004021DD">
      <w:pPr>
        <w:pStyle w:val="NoSpacing"/>
      </w:pPr>
      <w:r>
        <w:rPr>
          <w:rStyle w:val="Hyperlink"/>
          <w:u w:val="none"/>
        </w:rPr>
        <w:t>19 April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DD" w:rsidRDefault="004021DD" w:rsidP="00920DE3">
      <w:pPr>
        <w:spacing w:after="0" w:line="240" w:lineRule="auto"/>
      </w:pPr>
      <w:r>
        <w:separator/>
      </w:r>
    </w:p>
  </w:endnote>
  <w:endnote w:type="continuationSeparator" w:id="0">
    <w:p w:rsidR="004021DD" w:rsidRDefault="004021D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DD" w:rsidRDefault="004021DD" w:rsidP="00920DE3">
      <w:pPr>
        <w:spacing w:after="0" w:line="240" w:lineRule="auto"/>
      </w:pPr>
      <w:r>
        <w:separator/>
      </w:r>
    </w:p>
  </w:footnote>
  <w:footnote w:type="continuationSeparator" w:id="0">
    <w:p w:rsidR="004021DD" w:rsidRDefault="004021D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DD"/>
    <w:rsid w:val="00120749"/>
    <w:rsid w:val="004021D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021D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021D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2015-05-03T17:16:00Z</dcterms:created>
  <dcterms:modified xsi:type="dcterms:W3CDTF">2015-05-03T17:16:00Z</dcterms:modified>
</cp:coreProperties>
</file>