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72C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COCKES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56582F25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Ludlow.</w:t>
      </w:r>
    </w:p>
    <w:p w14:paraId="10158851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B5828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1AA02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Jun.1408</w:t>
      </w:r>
      <w:r>
        <w:rPr>
          <w:rFonts w:ascii="Times New Roman" w:hAnsi="Times New Roman" w:cs="Times New Roman"/>
          <w:sz w:val="24"/>
          <w:szCs w:val="24"/>
        </w:rPr>
        <w:tab/>
        <w:t>He had a tenement in Old Street.</w:t>
      </w:r>
    </w:p>
    <w:p w14:paraId="31B3E066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p.44)</w:t>
      </w:r>
    </w:p>
    <w:p w14:paraId="5CB48271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D1DA4" w14:textId="77777777" w:rsidR="001E4AE3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6E854" w14:textId="77777777" w:rsidR="001E4AE3" w:rsidRPr="00A81E46" w:rsidRDefault="001E4AE3" w:rsidP="001E4A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July 2020</w:t>
      </w:r>
    </w:p>
    <w:p w14:paraId="651092C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F6D5" w14:textId="77777777" w:rsidR="001E4AE3" w:rsidRDefault="001E4AE3" w:rsidP="009139A6">
      <w:r>
        <w:separator/>
      </w:r>
    </w:p>
  </w:endnote>
  <w:endnote w:type="continuationSeparator" w:id="0">
    <w:p w14:paraId="09ED92F4" w14:textId="77777777" w:rsidR="001E4AE3" w:rsidRDefault="001E4A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3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AB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4F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C0B" w14:textId="77777777" w:rsidR="001E4AE3" w:rsidRDefault="001E4AE3" w:rsidP="009139A6">
      <w:r>
        <w:separator/>
      </w:r>
    </w:p>
  </w:footnote>
  <w:footnote w:type="continuationSeparator" w:id="0">
    <w:p w14:paraId="2FCCB3C4" w14:textId="77777777" w:rsidR="001E4AE3" w:rsidRDefault="001E4A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56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E8B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1ED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3"/>
    <w:rsid w:val="000666E0"/>
    <w:rsid w:val="001E4AE3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9022"/>
  <w15:chartTrackingRefBased/>
  <w15:docId w15:val="{900AD90A-E8F2-4E59-AEC0-1CB701C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2021-10-26T07:04:00Z</dcterms:created>
  <dcterms:modified xsi:type="dcterms:W3CDTF">2021-10-26T07:05:00Z</dcterms:modified>
</cp:coreProperties>
</file>