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CB96A" w14:textId="77777777" w:rsidR="005747FE" w:rsidRDefault="005747FE" w:rsidP="005747F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COLYNS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fl.1494)</w:t>
      </w:r>
    </w:p>
    <w:p w14:paraId="0781F2A0" w14:textId="77777777" w:rsidR="005747FE" w:rsidRDefault="005747FE" w:rsidP="005747F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Newbury, Berkshire.</w:t>
      </w:r>
    </w:p>
    <w:p w14:paraId="1F4592CF" w14:textId="77777777" w:rsidR="005747FE" w:rsidRDefault="005747FE" w:rsidP="005747F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1DC8E5" w14:textId="77777777" w:rsidR="005747FE" w:rsidRDefault="005747FE" w:rsidP="005747F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B0CDC9" w14:textId="77777777" w:rsidR="005747FE" w:rsidRDefault="005747FE" w:rsidP="005747F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= Constance(q.v.).</w:t>
      </w:r>
    </w:p>
    <w:p w14:paraId="29D374A2" w14:textId="77777777" w:rsidR="005747FE" w:rsidRDefault="005747FE" w:rsidP="005747F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(“Early Berkshire Wills, from the P.C.C. ante 1558” taken from the “Berkshire, Buckinghamshire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Oxfordshire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Archaeological Journal” vol.20 p.60)</w:t>
      </w:r>
    </w:p>
    <w:p w14:paraId="302E31CF" w14:textId="77777777" w:rsidR="005747FE" w:rsidRDefault="005747FE" w:rsidP="005747F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Children:   Thomas(q.v.), </w:t>
      </w:r>
      <w:proofErr w:type="spellStart"/>
      <w:r>
        <w:rPr>
          <w:rFonts w:ascii="Times New Roman" w:hAnsi="Times New Roman" w:cs="Times New Roman"/>
          <w:sz w:val="24"/>
          <w:szCs w:val="24"/>
        </w:rPr>
        <w:t>Godelese</w:t>
      </w:r>
      <w:proofErr w:type="spellEnd"/>
      <w:r>
        <w:rPr>
          <w:rFonts w:ascii="Times New Roman" w:hAnsi="Times New Roman" w:cs="Times New Roman"/>
          <w:sz w:val="24"/>
          <w:szCs w:val="24"/>
        </w:rPr>
        <w:t>(q.v.), Agnes(q.v.), Katherine(q.v.)</w:t>
      </w:r>
    </w:p>
    <w:p w14:paraId="7739AC8F" w14:textId="77777777" w:rsidR="005747FE" w:rsidRDefault="005747FE" w:rsidP="005747F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9DEC65" w14:textId="77777777" w:rsidR="005747FE" w:rsidRDefault="005747FE" w:rsidP="005747F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82E80A" w14:textId="77777777" w:rsidR="005747FE" w:rsidRDefault="005747FE" w:rsidP="005747F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May1494</w:t>
      </w:r>
      <w:r>
        <w:rPr>
          <w:rFonts w:ascii="Times New Roman" w:hAnsi="Times New Roman" w:cs="Times New Roman"/>
          <w:sz w:val="24"/>
          <w:szCs w:val="24"/>
        </w:rPr>
        <w:tab/>
        <w:t>He made his Will.   (ibid.)</w:t>
      </w:r>
    </w:p>
    <w:p w14:paraId="140C792A" w14:textId="77777777" w:rsidR="005747FE" w:rsidRDefault="005747FE" w:rsidP="005747F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 Jun.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His Will was proved.   (ibid.)</w:t>
      </w:r>
    </w:p>
    <w:p w14:paraId="3D90F635" w14:textId="77777777" w:rsidR="005747FE" w:rsidRDefault="005747FE" w:rsidP="005747F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4220B3" w14:textId="77777777" w:rsidR="005747FE" w:rsidRDefault="005747FE" w:rsidP="005747F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ED5DDF" w14:textId="77777777" w:rsidR="005747FE" w:rsidRDefault="005747FE" w:rsidP="005747F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Executrix:   Constance.   (ibid.)</w:t>
      </w:r>
    </w:p>
    <w:p w14:paraId="6937351C" w14:textId="77777777" w:rsidR="005747FE" w:rsidRDefault="005747FE" w:rsidP="005747F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Supervisors:  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Hogett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 and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Zemer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     (ibid.)</w:t>
      </w:r>
    </w:p>
    <w:p w14:paraId="05FD722E" w14:textId="77777777" w:rsidR="005747FE" w:rsidRDefault="005747FE" w:rsidP="005747F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Witnesses:    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Esterfelde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Rector of Newbury(q.v.), Sir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Bruer</w:t>
      </w:r>
      <w:proofErr w:type="spellEnd"/>
      <w:r>
        <w:rPr>
          <w:rFonts w:ascii="Times New Roman" w:hAnsi="Times New Roman" w:cs="Times New Roman"/>
          <w:sz w:val="24"/>
          <w:szCs w:val="24"/>
        </w:rPr>
        <w:t>(q.v.) and William</w:t>
      </w:r>
    </w:p>
    <w:p w14:paraId="6711FD9D" w14:textId="77777777" w:rsidR="005747FE" w:rsidRDefault="005747FE" w:rsidP="005747F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Mayhowe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   (ibid.)</w:t>
      </w:r>
    </w:p>
    <w:p w14:paraId="383B6500" w14:textId="77777777" w:rsidR="005747FE" w:rsidRDefault="005747FE" w:rsidP="005747F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9E793B" w14:textId="77777777" w:rsidR="005747FE" w:rsidRDefault="005747FE" w:rsidP="005747F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9DAA2C" w14:textId="77777777" w:rsidR="005747FE" w:rsidRDefault="005747FE" w:rsidP="005747F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April 2022</w:t>
      </w:r>
    </w:p>
    <w:p w14:paraId="6ABC9B35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34508" w14:textId="77777777" w:rsidR="005747FE" w:rsidRDefault="005747FE" w:rsidP="009139A6">
      <w:r>
        <w:separator/>
      </w:r>
    </w:p>
  </w:endnote>
  <w:endnote w:type="continuationSeparator" w:id="0">
    <w:p w14:paraId="2CF5F1C9" w14:textId="77777777" w:rsidR="005747FE" w:rsidRDefault="005747FE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CF05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64106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7C5B1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B2841" w14:textId="77777777" w:rsidR="005747FE" w:rsidRDefault="005747FE" w:rsidP="009139A6">
      <w:r>
        <w:separator/>
      </w:r>
    </w:p>
  </w:footnote>
  <w:footnote w:type="continuationSeparator" w:id="0">
    <w:p w14:paraId="0BC3EF0E" w14:textId="77777777" w:rsidR="005747FE" w:rsidRDefault="005747FE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DD50E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DCFD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DA410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7FE"/>
    <w:rsid w:val="000666E0"/>
    <w:rsid w:val="002510B7"/>
    <w:rsid w:val="005747FE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7C766"/>
  <w15:chartTrackingRefBased/>
  <w15:docId w15:val="{C3500AD8-D213-42B0-9B15-E2A1961B7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2022-04-27T11:44:00Z</dcterms:created>
  <dcterms:modified xsi:type="dcterms:W3CDTF">2022-04-27T11:45:00Z</dcterms:modified>
</cp:coreProperties>
</file>