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FCCE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DENSI</w:t>
      </w:r>
      <w:r>
        <w:rPr>
          <w:rFonts w:ascii="Times New Roman" w:hAnsi="Times New Roman" w:cs="Times New Roman"/>
          <w:sz w:val="24"/>
          <w:szCs w:val="24"/>
        </w:rPr>
        <w:t xml:space="preserve">       (fl.1442)</w:t>
      </w:r>
    </w:p>
    <w:p w14:paraId="58A71DB6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</w:p>
    <w:p w14:paraId="1E2BB5C5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</w:p>
    <w:p w14:paraId="0DE91A90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Oct.1442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Thelnetham</w:t>
      </w:r>
      <w:proofErr w:type="spellEnd"/>
      <w:r>
        <w:rPr>
          <w:rFonts w:ascii="Times New Roman" w:hAnsi="Times New Roman" w:cs="Times New Roman"/>
          <w:sz w:val="24"/>
          <w:szCs w:val="24"/>
        </w:rPr>
        <w:t>,  Suffolk(q.v.), bequeathed her a year-old</w:t>
      </w:r>
    </w:p>
    <w:p w14:paraId="42ACD18A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calf in his Will.   (“Sudbury Wills” vol.1 p.79)</w:t>
      </w:r>
    </w:p>
    <w:p w14:paraId="7AEF830E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</w:p>
    <w:p w14:paraId="5183ADD1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</w:p>
    <w:p w14:paraId="43AFFCF9" w14:textId="77777777" w:rsidR="0012376E" w:rsidRDefault="0012376E" w:rsidP="0012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July 2019</w:t>
      </w:r>
    </w:p>
    <w:p w14:paraId="3BD164EA" w14:textId="77777777" w:rsidR="006B2F86" w:rsidRPr="00E71FC3" w:rsidRDefault="0012376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5675" w14:textId="77777777" w:rsidR="0012376E" w:rsidRDefault="0012376E" w:rsidP="00E71FC3">
      <w:r>
        <w:separator/>
      </w:r>
    </w:p>
  </w:endnote>
  <w:endnote w:type="continuationSeparator" w:id="0">
    <w:p w14:paraId="6153152B" w14:textId="77777777" w:rsidR="0012376E" w:rsidRDefault="0012376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AE9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934A7" w14:textId="77777777" w:rsidR="0012376E" w:rsidRDefault="0012376E" w:rsidP="00E71FC3">
      <w:r>
        <w:separator/>
      </w:r>
    </w:p>
  </w:footnote>
  <w:footnote w:type="continuationSeparator" w:id="0">
    <w:p w14:paraId="1B8BD946" w14:textId="77777777" w:rsidR="0012376E" w:rsidRDefault="0012376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E"/>
    <w:rsid w:val="0012376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C024"/>
  <w15:chartTrackingRefBased/>
  <w15:docId w15:val="{AB760100-2DBD-4326-BD1B-F2B3320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6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2019-08-01T21:09:00Z</dcterms:created>
  <dcterms:modified xsi:type="dcterms:W3CDTF">2019-08-01T21:09:00Z</dcterms:modified>
</cp:coreProperties>
</file>