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BA" w:rsidRDefault="008A65BA" w:rsidP="008A65BA">
      <w:pPr>
        <w:pStyle w:val="NoSpacing"/>
      </w:pPr>
      <w:r>
        <w:rPr>
          <w:u w:val="single"/>
        </w:rPr>
        <w:t>Richard DENWOOD</w:t>
      </w:r>
      <w:r>
        <w:t xml:space="preserve">       (d.1494-5)</w:t>
      </w:r>
    </w:p>
    <w:p w:rsidR="008A65BA" w:rsidRDefault="008A65BA" w:rsidP="008A65BA">
      <w:pPr>
        <w:pStyle w:val="NoSpacing"/>
      </w:pPr>
      <w:r>
        <w:t>of Sturry, Kent.</w:t>
      </w:r>
    </w:p>
    <w:p w:rsidR="008A65BA" w:rsidRDefault="008A65BA" w:rsidP="008A65BA">
      <w:pPr>
        <w:pStyle w:val="NoSpacing"/>
      </w:pPr>
    </w:p>
    <w:p w:rsidR="008A65BA" w:rsidRDefault="008A65BA" w:rsidP="008A65BA">
      <w:pPr>
        <w:pStyle w:val="NoSpacing"/>
      </w:pPr>
    </w:p>
    <w:p w:rsidR="008A65BA" w:rsidRDefault="008A65BA" w:rsidP="008A65BA">
      <w:pPr>
        <w:pStyle w:val="NoSpacing"/>
      </w:pPr>
      <w:r>
        <w:t xml:space="preserve">         1494-5</w:t>
      </w:r>
      <w:r>
        <w:tab/>
        <w:t xml:space="preserve">Administration of his goods and possessions was granted. </w:t>
      </w:r>
    </w:p>
    <w:p w:rsidR="008A65BA" w:rsidRDefault="008A65BA" w:rsidP="008A65BA">
      <w:pPr>
        <w:pStyle w:val="NoSpacing"/>
      </w:pPr>
      <w:r>
        <w:tab/>
      </w:r>
      <w:r>
        <w:tab/>
        <w:t>(Plomer p.143)</w:t>
      </w:r>
    </w:p>
    <w:p w:rsidR="008A65BA" w:rsidRDefault="008A65BA" w:rsidP="008A65BA">
      <w:pPr>
        <w:pStyle w:val="NoSpacing"/>
      </w:pPr>
    </w:p>
    <w:p w:rsidR="008A65BA" w:rsidRDefault="008A65BA" w:rsidP="008A65BA">
      <w:pPr>
        <w:pStyle w:val="NoSpacing"/>
      </w:pPr>
    </w:p>
    <w:p w:rsidR="008A65BA" w:rsidRDefault="008A65BA" w:rsidP="008A65BA">
      <w:pPr>
        <w:pStyle w:val="NoSpacing"/>
      </w:pPr>
      <w:r>
        <w:t>20 November 2012</w:t>
      </w:r>
    </w:p>
    <w:p w:rsidR="00BA4020" w:rsidRPr="00186E49" w:rsidRDefault="008A65BA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BA" w:rsidRDefault="008A65BA" w:rsidP="00552EBA">
      <w:r>
        <w:separator/>
      </w:r>
    </w:p>
  </w:endnote>
  <w:endnote w:type="continuationSeparator" w:id="0">
    <w:p w:rsidR="008A65BA" w:rsidRDefault="008A65B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A65BA">
      <w:rPr>
        <w:noProof/>
      </w:rPr>
      <w:t>20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BA" w:rsidRDefault="008A65BA" w:rsidP="00552EBA">
      <w:r>
        <w:separator/>
      </w:r>
    </w:p>
  </w:footnote>
  <w:footnote w:type="continuationSeparator" w:id="0">
    <w:p w:rsidR="008A65BA" w:rsidRDefault="008A65B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A65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2012-11-20T21:09:00Z</dcterms:created>
  <dcterms:modified xsi:type="dcterms:W3CDTF">2012-11-20T21:10:00Z</dcterms:modified>
</cp:coreProperties>
</file>