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25BF" w14:textId="77777777" w:rsidR="00C60AE0" w:rsidRDefault="00C60AE0" w:rsidP="00C60A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GRYNDON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fl.1492)</w:t>
      </w:r>
    </w:p>
    <w:p w14:paraId="0695D613" w14:textId="77777777" w:rsidR="00C60AE0" w:rsidRDefault="00C60AE0" w:rsidP="00C60AE0">
      <w:pPr>
        <w:rPr>
          <w:rFonts w:ascii="Times New Roman" w:hAnsi="Times New Roman" w:cs="Times New Roman"/>
          <w:sz w:val="24"/>
          <w:szCs w:val="24"/>
        </w:rPr>
      </w:pPr>
    </w:p>
    <w:p w14:paraId="3D424788" w14:textId="77777777" w:rsidR="00C60AE0" w:rsidRDefault="00C60AE0" w:rsidP="00C60AE0">
      <w:pPr>
        <w:rPr>
          <w:rFonts w:ascii="Times New Roman" w:hAnsi="Times New Roman" w:cs="Times New Roman"/>
          <w:sz w:val="24"/>
          <w:szCs w:val="24"/>
        </w:rPr>
      </w:pPr>
    </w:p>
    <w:p w14:paraId="32BF01D3" w14:textId="77777777" w:rsidR="00C60AE0" w:rsidRDefault="00C60AE0" w:rsidP="00C60A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 Mar.1492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witness when Isabella </w:t>
      </w:r>
      <w:proofErr w:type="spellStart"/>
      <w:r>
        <w:rPr>
          <w:rFonts w:ascii="Times New Roman" w:hAnsi="Times New Roman" w:cs="Times New Roman"/>
          <w:sz w:val="24"/>
          <w:szCs w:val="24"/>
        </w:rPr>
        <w:t>Jacson</w:t>
      </w:r>
      <w:proofErr w:type="spellEnd"/>
      <w:r>
        <w:rPr>
          <w:rFonts w:ascii="Times New Roman" w:hAnsi="Times New Roman" w:cs="Times New Roman"/>
          <w:sz w:val="24"/>
          <w:szCs w:val="24"/>
        </w:rPr>
        <w:t>(q.v.) enfeoffed her son, Robert(q.v.),</w:t>
      </w:r>
    </w:p>
    <w:p w14:paraId="64B5D830" w14:textId="77777777" w:rsidR="00C60AE0" w:rsidRDefault="00C60AE0" w:rsidP="00C60A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 half an acre of land in Penrith.  (T.N.A. ref. WD RY/BOX92/113)</w:t>
      </w:r>
    </w:p>
    <w:p w14:paraId="2F338FCA" w14:textId="77777777" w:rsidR="00C60AE0" w:rsidRDefault="00C60AE0" w:rsidP="00C60AE0">
      <w:pPr>
        <w:rPr>
          <w:rFonts w:ascii="Times New Roman" w:hAnsi="Times New Roman" w:cs="Times New Roman"/>
          <w:sz w:val="24"/>
          <w:szCs w:val="24"/>
        </w:rPr>
      </w:pPr>
    </w:p>
    <w:p w14:paraId="682016DE" w14:textId="77777777" w:rsidR="00C60AE0" w:rsidRDefault="00C60AE0" w:rsidP="00C60AE0">
      <w:pPr>
        <w:rPr>
          <w:rFonts w:ascii="Times New Roman" w:hAnsi="Times New Roman" w:cs="Times New Roman"/>
          <w:sz w:val="24"/>
          <w:szCs w:val="24"/>
        </w:rPr>
      </w:pPr>
    </w:p>
    <w:p w14:paraId="321A1E5D" w14:textId="77777777" w:rsidR="00C60AE0" w:rsidRDefault="00C60AE0" w:rsidP="00C60A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February 2022</w:t>
      </w:r>
    </w:p>
    <w:p w14:paraId="4D0C71A7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D60A0" w14:textId="77777777" w:rsidR="00C60AE0" w:rsidRDefault="00C60AE0" w:rsidP="009139A6">
      <w:r>
        <w:separator/>
      </w:r>
    </w:p>
  </w:endnote>
  <w:endnote w:type="continuationSeparator" w:id="0">
    <w:p w14:paraId="00421DA5" w14:textId="77777777" w:rsidR="00C60AE0" w:rsidRDefault="00C60AE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CB48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05F27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A99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10302" w14:textId="77777777" w:rsidR="00C60AE0" w:rsidRDefault="00C60AE0" w:rsidP="009139A6">
      <w:r>
        <w:separator/>
      </w:r>
    </w:p>
  </w:footnote>
  <w:footnote w:type="continuationSeparator" w:id="0">
    <w:p w14:paraId="25C6B8A4" w14:textId="77777777" w:rsidR="00C60AE0" w:rsidRDefault="00C60AE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133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8771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F1B3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E0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60AE0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76BFF"/>
  <w15:chartTrackingRefBased/>
  <w15:docId w15:val="{8F318217-6FF7-4517-BD84-C380A989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AE0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2022-03-04T11:15:00Z</dcterms:created>
  <dcterms:modified xsi:type="dcterms:W3CDTF">2022-03-04T11:16:00Z</dcterms:modified>
</cp:coreProperties>
</file>