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4D" w:rsidRDefault="008C234D" w:rsidP="008C234D">
      <w:r>
        <w:rPr>
          <w:u w:val="single"/>
        </w:rPr>
        <w:t>John GRYNDOR</w:t>
      </w:r>
      <w:r>
        <w:t xml:space="preserve">    (fl.1419)</w:t>
      </w:r>
    </w:p>
    <w:p w:rsidR="008C234D" w:rsidRDefault="008C234D" w:rsidP="008C234D"/>
    <w:p w:rsidR="008C234D" w:rsidRDefault="008C234D" w:rsidP="008C234D"/>
    <w:p w:rsidR="008C234D" w:rsidRDefault="008C234D" w:rsidP="008C234D">
      <w:pPr>
        <w:ind w:left="720"/>
      </w:pPr>
      <w:r>
        <w:t xml:space="preserve">1419   </w:t>
      </w:r>
      <w:r>
        <w:tab/>
        <w:t>He was bequeathed a green gown with fur and a hood in the Will</w:t>
      </w:r>
    </w:p>
    <w:p w:rsidR="008C234D" w:rsidRDefault="008C234D" w:rsidP="008C234D">
      <w:pPr>
        <w:ind w:left="1200" w:firstLine="240"/>
      </w:pPr>
      <w:r>
        <w:t xml:space="preserve">of Richard Bokeland of </w:t>
      </w:r>
      <w:smartTag w:uri="urn:schemas-microsoft-com:office:smarttags" w:element="City">
        <w:smartTag w:uri="urn:schemas-microsoft-com:office:smarttags" w:element="place">
          <w:r>
            <w:t>Bristol</w:t>
          </w:r>
        </w:smartTag>
      </w:smartTag>
      <w:r>
        <w:t>(q.v.).  (Wadley pp.101-2)</w:t>
      </w:r>
    </w:p>
    <w:p w:rsidR="008C234D" w:rsidRDefault="008C234D" w:rsidP="008C234D"/>
    <w:p w:rsidR="008C234D" w:rsidRDefault="008C234D" w:rsidP="008C234D"/>
    <w:p w:rsidR="008C234D" w:rsidRDefault="008C234D" w:rsidP="008C234D"/>
    <w:p w:rsidR="008C234D" w:rsidRDefault="008C234D" w:rsidP="008C234D">
      <w:r>
        <w:t>6 August 2010</w:t>
      </w:r>
    </w:p>
    <w:p w:rsidR="00BA4020" w:rsidRDefault="008C234D"/>
    <w:sectPr w:rsidR="00BA4020" w:rsidSect="00907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4D" w:rsidRDefault="008C234D" w:rsidP="00552EBA">
      <w:r>
        <w:separator/>
      </w:r>
    </w:p>
  </w:endnote>
  <w:endnote w:type="continuationSeparator" w:id="0">
    <w:p w:rsidR="008C234D" w:rsidRDefault="008C234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C234D">
        <w:rPr>
          <w:noProof/>
        </w:rPr>
        <w:t>19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4D" w:rsidRDefault="008C234D" w:rsidP="00552EBA">
      <w:r>
        <w:separator/>
      </w:r>
    </w:p>
  </w:footnote>
  <w:footnote w:type="continuationSeparator" w:id="0">
    <w:p w:rsidR="008C234D" w:rsidRDefault="008C234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C234D"/>
    <w:rsid w:val="0090789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4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2010-08-19T15:30:00Z</dcterms:created>
  <dcterms:modified xsi:type="dcterms:W3CDTF">2010-08-19T15:31:00Z</dcterms:modified>
</cp:coreProperties>
</file>