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F3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HOLLER</w:t>
      </w:r>
      <w:r>
        <w:rPr>
          <w:rFonts w:ascii="Times New Roman" w:hAnsi="Times New Roman" w:cs="Times New Roman"/>
          <w:sz w:val="24"/>
          <w:szCs w:val="24"/>
        </w:rPr>
        <w:t xml:space="preserve">     (fl.1415-26)</w:t>
      </w:r>
    </w:p>
    <w:p w:rsidR="00661FBF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Halvergate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Norfolk.</w:t>
      </w:r>
      <w:proofErr w:type="gramEnd"/>
    </w:p>
    <w:p w:rsidR="00661FBF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FBF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FBF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1415-26</w:t>
      </w:r>
      <w:r>
        <w:rPr>
          <w:rFonts w:ascii="Times New Roman" w:hAnsi="Times New Roman" w:cs="Times New Roman"/>
          <w:sz w:val="24"/>
          <w:szCs w:val="24"/>
        </w:rPr>
        <w:tab/>
        <w:t>He was Vicar.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Sayle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p.11)</w:t>
      </w:r>
    </w:p>
    <w:p w:rsidR="00661FBF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FBF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FBF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FBF" w:rsidRPr="00661FBF" w:rsidRDefault="00661FBF" w:rsidP="00661F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July 2011</w:t>
      </w:r>
    </w:p>
    <w:sectPr w:rsidR="00661FBF" w:rsidRPr="00661FBF" w:rsidSect="00316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FBF"/>
    <w:rsid w:val="00316EF3"/>
    <w:rsid w:val="0066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2011-07-14T18:12:00Z</dcterms:created>
  <dcterms:modified xsi:type="dcterms:W3CDTF">2011-07-14T18:15:00Z</dcterms:modified>
</cp:coreProperties>
</file>