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22" w:rsidRDefault="002F1C22" w:rsidP="002F1C22">
      <w:pPr>
        <w:pStyle w:val="NoSpacing"/>
      </w:pPr>
      <w:r>
        <w:rPr>
          <w:u w:val="single"/>
        </w:rPr>
        <w:t>Robert HORELOK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2F1C22" w:rsidRDefault="002F1C22" w:rsidP="002F1C22">
      <w:pPr>
        <w:pStyle w:val="NoSpacing"/>
      </w:pPr>
    </w:p>
    <w:p w:rsidR="002F1C22" w:rsidRDefault="002F1C22" w:rsidP="002F1C22">
      <w:pPr>
        <w:pStyle w:val="NoSpacing"/>
      </w:pPr>
    </w:p>
    <w:p w:rsidR="002F1C22" w:rsidRDefault="002F1C22" w:rsidP="002F1C22">
      <w:pPr>
        <w:pStyle w:val="NoSpacing"/>
      </w:pPr>
      <w:r>
        <w:t>29 Oct.1438</w:t>
      </w:r>
      <w:r>
        <w:tab/>
        <w:t>He was a juror on the inquisition post mortem held in Wallingford,</w:t>
      </w:r>
    </w:p>
    <w:p w:rsidR="002F1C22" w:rsidRDefault="002F1C22" w:rsidP="002F1C22">
      <w:pPr>
        <w:pStyle w:val="NoSpacing"/>
      </w:pPr>
      <w:r>
        <w:tab/>
      </w:r>
      <w:r>
        <w:tab/>
        <w:t>Berkshire, into land of Agnes Broun(q.v.).</w:t>
      </w:r>
    </w:p>
    <w:p w:rsidR="002F1C22" w:rsidRDefault="002F1C22" w:rsidP="002F1C22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25-31)</w:t>
      </w:r>
    </w:p>
    <w:p w:rsidR="002F1C22" w:rsidRDefault="002F1C22" w:rsidP="002F1C22">
      <w:pPr>
        <w:pStyle w:val="NoSpacing"/>
      </w:pPr>
    </w:p>
    <w:p w:rsidR="002F1C22" w:rsidRDefault="002F1C22" w:rsidP="002F1C22">
      <w:pPr>
        <w:pStyle w:val="NoSpacing"/>
      </w:pPr>
    </w:p>
    <w:p w:rsidR="002F1C22" w:rsidRPr="006F75F4" w:rsidRDefault="002F1C22" w:rsidP="002F1C22">
      <w:pPr>
        <w:pStyle w:val="NoSpacing"/>
      </w:pPr>
      <w:r>
        <w:t>24 September 2017</w:t>
      </w:r>
    </w:p>
    <w:p w:rsidR="006B2F86" w:rsidRPr="002F1C22" w:rsidRDefault="002F1C22" w:rsidP="00E71FC3">
      <w:pPr>
        <w:pStyle w:val="NoSpacing"/>
      </w:pPr>
      <w:bookmarkStart w:id="0" w:name="_GoBack"/>
      <w:bookmarkEnd w:id="0"/>
    </w:p>
    <w:sectPr w:rsidR="006B2F86" w:rsidRPr="002F1C2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C22" w:rsidRDefault="002F1C22" w:rsidP="00E71FC3">
      <w:pPr>
        <w:spacing w:after="0" w:line="240" w:lineRule="auto"/>
      </w:pPr>
      <w:r>
        <w:separator/>
      </w:r>
    </w:p>
  </w:endnote>
  <w:endnote w:type="continuationSeparator" w:id="0">
    <w:p w:rsidR="002F1C22" w:rsidRDefault="002F1C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C22" w:rsidRDefault="002F1C22" w:rsidP="00E71FC3">
      <w:pPr>
        <w:spacing w:after="0" w:line="240" w:lineRule="auto"/>
      </w:pPr>
      <w:r>
        <w:separator/>
      </w:r>
    </w:p>
  </w:footnote>
  <w:footnote w:type="continuationSeparator" w:id="0">
    <w:p w:rsidR="002F1C22" w:rsidRDefault="002F1C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22"/>
    <w:rsid w:val="001A7C09"/>
    <w:rsid w:val="002F1C2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B339"/>
  <w15:chartTrackingRefBased/>
  <w15:docId w15:val="{714597D6-B6CD-4D37-A495-771718A5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2017-09-24T21:50:00Z</dcterms:created>
  <dcterms:modified xsi:type="dcterms:W3CDTF">2017-09-24T21:50:00Z</dcterms:modified>
</cp:coreProperties>
</file>