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59" w:rsidRDefault="00B73B59" w:rsidP="00B73B5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Nicholas HORSSYNGTON</w:t>
      </w:r>
      <w:r>
        <w:rPr>
          <w:rStyle w:val="Hyperlink"/>
          <w:u w:val="none"/>
        </w:rPr>
        <w:t xml:space="preserve">      (fl.1441)</w:t>
      </w:r>
    </w:p>
    <w:p w:rsidR="00B73B59" w:rsidRDefault="00B73B59" w:rsidP="00B73B5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B73B59" w:rsidRDefault="00B73B59" w:rsidP="00B73B5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B73B59" w:rsidRDefault="00B73B59" w:rsidP="00B73B5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 xml:space="preserve">= </w:t>
      </w:r>
      <w:proofErr w:type="gramStart"/>
      <w:r>
        <w:rPr>
          <w:rStyle w:val="Hyperlink"/>
          <w:u w:val="none"/>
        </w:rPr>
        <w:t>Joan(</w:t>
      </w:r>
      <w:proofErr w:type="gramEnd"/>
      <w:r>
        <w:rPr>
          <w:rStyle w:val="Hyperlink"/>
          <w:u w:val="none"/>
        </w:rPr>
        <w:t>q.v.).   (</w:t>
      </w:r>
      <w:hyperlink r:id="rId7" w:history="1">
        <w:r w:rsidRPr="00745229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  ref.3799M-O/ET/3/55)</w:t>
      </w:r>
    </w:p>
    <w:p w:rsidR="00B73B59" w:rsidRDefault="00B73B59" w:rsidP="00B73B5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B73B59" w:rsidRDefault="00B73B59" w:rsidP="00B73B5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B73B59" w:rsidRDefault="00B73B59" w:rsidP="00B73B5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 xml:space="preserve">  3 Jan.1441</w:t>
      </w:r>
      <w:r>
        <w:rPr>
          <w:rStyle w:val="Hyperlink"/>
          <w:u w:val="none"/>
        </w:rPr>
        <w:tab/>
        <w:t>They leased a solar and a curtilage and two parcels of land in Bridgeton</w:t>
      </w:r>
    </w:p>
    <w:p w:rsidR="00B73B59" w:rsidRDefault="00B73B59" w:rsidP="00B73B5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 xml:space="preserve">Pomeroy Devon, from Edward de la </w:t>
      </w:r>
      <w:proofErr w:type="spellStart"/>
      <w:proofErr w:type="gramStart"/>
      <w:r>
        <w:rPr>
          <w:rStyle w:val="Hyperlink"/>
          <w:u w:val="none"/>
        </w:rPr>
        <w:t>Pomeray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 xml:space="preserve">q.v.).   </w:t>
      </w:r>
      <w:proofErr w:type="gramStart"/>
      <w:r>
        <w:rPr>
          <w:rStyle w:val="Hyperlink"/>
          <w:u w:val="none"/>
        </w:rPr>
        <w:t>(ibid.)</w:t>
      </w:r>
      <w:proofErr w:type="gramEnd"/>
    </w:p>
    <w:p w:rsidR="00B73B59" w:rsidRDefault="00B73B59" w:rsidP="00B73B5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B73B59" w:rsidRDefault="00B73B59" w:rsidP="00B73B5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B73B59" w:rsidRDefault="00B73B59" w:rsidP="00B73B5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3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59" w:rsidRDefault="00B73B59" w:rsidP="00920DE3">
      <w:pPr>
        <w:spacing w:after="0" w:line="240" w:lineRule="auto"/>
      </w:pPr>
      <w:r>
        <w:separator/>
      </w:r>
    </w:p>
  </w:endnote>
  <w:endnote w:type="continuationSeparator" w:id="0">
    <w:p w:rsidR="00B73B59" w:rsidRDefault="00B73B5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59" w:rsidRDefault="00B73B59" w:rsidP="00920DE3">
      <w:pPr>
        <w:spacing w:after="0" w:line="240" w:lineRule="auto"/>
      </w:pPr>
      <w:r>
        <w:separator/>
      </w:r>
    </w:p>
  </w:footnote>
  <w:footnote w:type="continuationSeparator" w:id="0">
    <w:p w:rsidR="00B73B59" w:rsidRDefault="00B73B5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120749"/>
    <w:rsid w:val="00624CAE"/>
    <w:rsid w:val="00920DE3"/>
    <w:rsid w:val="00B73B5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73B59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73B5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2015-03-06T20:26:00Z</dcterms:created>
  <dcterms:modified xsi:type="dcterms:W3CDTF">2015-03-06T20:27:00Z</dcterms:modified>
</cp:coreProperties>
</file>