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JOLLY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fl.1465-7)</w:t>
      </w: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Worcester.</w:t>
      </w: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Hugh Jolly(q.v.) and his wife, Isabel(q.v.); brother of Thomas(q.v.).</w:t>
      </w: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(H.P. p.505)</w:t>
      </w: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Dec.1465</w:t>
      </w:r>
      <w:r>
        <w:rPr>
          <w:rFonts w:ascii="Times New Roman" w:hAnsi="Times New Roman" w:cs="Times New Roman"/>
          <w:sz w:val="24"/>
          <w:szCs w:val="24"/>
        </w:rPr>
        <w:tab/>
        <w:t>His father made him an executor of his Will.  (ibid.)</w:t>
      </w: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1467</w:t>
      </w:r>
      <w:r>
        <w:rPr>
          <w:rFonts w:ascii="Times New Roman" w:hAnsi="Times New Roman" w:cs="Times New Roman"/>
          <w:sz w:val="24"/>
          <w:szCs w:val="24"/>
        </w:rPr>
        <w:tab/>
        <w:t>He was an elector in Worcester.  (ibid.)</w:t>
      </w: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F38" w:rsidRPr="00597F38" w:rsidRDefault="00597F3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2016</w:t>
      </w:r>
      <w:bookmarkStart w:id="0" w:name="_GoBack"/>
      <w:bookmarkEnd w:id="0"/>
    </w:p>
    <w:sectPr w:rsidR="00597F38" w:rsidRPr="00597F3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38" w:rsidRDefault="00597F38" w:rsidP="00E71FC3">
      <w:pPr>
        <w:spacing w:after="0" w:line="240" w:lineRule="auto"/>
      </w:pPr>
      <w:r>
        <w:separator/>
      </w:r>
    </w:p>
  </w:endnote>
  <w:endnote w:type="continuationSeparator" w:id="0">
    <w:p w:rsidR="00597F38" w:rsidRDefault="00597F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38" w:rsidRDefault="00597F38" w:rsidP="00E71FC3">
      <w:pPr>
        <w:spacing w:after="0" w:line="240" w:lineRule="auto"/>
      </w:pPr>
      <w:r>
        <w:separator/>
      </w:r>
    </w:p>
  </w:footnote>
  <w:footnote w:type="continuationSeparator" w:id="0">
    <w:p w:rsidR="00597F38" w:rsidRDefault="00597F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8"/>
    <w:rsid w:val="00597F3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F75B"/>
  <w15:chartTrackingRefBased/>
  <w15:docId w15:val="{4699DA95-D669-4794-90C7-8A5732E2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2016-03-17T22:35:00Z</dcterms:created>
  <dcterms:modified xsi:type="dcterms:W3CDTF">2016-03-17T22:38:00Z</dcterms:modified>
</cp:coreProperties>
</file>