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F2" w:rsidRDefault="00CE04F2" w:rsidP="00CE04F2">
      <w:r>
        <w:rPr>
          <w:u w:val="single"/>
        </w:rPr>
        <w:t>John KYPPYNG</w:t>
      </w:r>
      <w:r>
        <w:t xml:space="preserve">     (fl.1452)</w:t>
      </w:r>
    </w:p>
    <w:p w:rsidR="00CE04F2" w:rsidRDefault="00CE04F2" w:rsidP="00CE04F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Tonbridge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CE04F2" w:rsidRDefault="00CE04F2" w:rsidP="00CE04F2"/>
    <w:p w:rsidR="00CE04F2" w:rsidRDefault="00CE04F2" w:rsidP="00CE04F2"/>
    <w:p w:rsidR="00CE04F2" w:rsidRDefault="00CE04F2" w:rsidP="00CE04F2">
      <w:pPr>
        <w:numPr>
          <w:ilvl w:val="0"/>
          <w:numId w:val="1"/>
        </w:numPr>
      </w:pPr>
      <w:r>
        <w:t>He added a codicil to his Will.</w:t>
      </w:r>
    </w:p>
    <w:p w:rsidR="00CE04F2" w:rsidRDefault="00CE04F2" w:rsidP="00CE04F2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B14695">
          <w:rPr>
            <w:rStyle w:val="Hyperlink"/>
            <w:sz w:val="22"/>
            <w:szCs w:val="22"/>
          </w:rPr>
          <w:t>www.kentarchaeology.org.uk/Research/Pub/KRV/09/NB/113.htm</w:t>
        </w:r>
      </w:hyperlink>
      <w:r>
        <w:rPr>
          <w:sz w:val="22"/>
          <w:szCs w:val="22"/>
        </w:rPr>
        <w:t>)</w:t>
      </w:r>
    </w:p>
    <w:p w:rsidR="00CE04F2" w:rsidRDefault="00CE04F2" w:rsidP="00CE04F2">
      <w:pPr>
        <w:rPr>
          <w:sz w:val="22"/>
          <w:szCs w:val="22"/>
        </w:rPr>
      </w:pPr>
    </w:p>
    <w:p w:rsidR="00CE04F2" w:rsidRDefault="00CE04F2" w:rsidP="00CE04F2">
      <w:pPr>
        <w:rPr>
          <w:sz w:val="22"/>
          <w:szCs w:val="22"/>
        </w:rPr>
      </w:pPr>
    </w:p>
    <w:p w:rsidR="00CE04F2" w:rsidRDefault="00CE04F2" w:rsidP="00CE04F2">
      <w:pPr>
        <w:rPr>
          <w:sz w:val="22"/>
          <w:szCs w:val="22"/>
        </w:rPr>
      </w:pPr>
    </w:p>
    <w:p w:rsidR="00BA4020" w:rsidRDefault="00CE04F2" w:rsidP="00CE04F2">
      <w:r w:rsidRPr="00D44D8F">
        <w:t>14 December 2010</w:t>
      </w:r>
    </w:p>
    <w:sectPr w:rsidR="00BA4020" w:rsidSect="00D82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F2" w:rsidRDefault="00CE04F2" w:rsidP="00552EBA">
      <w:r>
        <w:separator/>
      </w:r>
    </w:p>
  </w:endnote>
  <w:endnote w:type="continuationSeparator" w:id="0">
    <w:p w:rsidR="00CE04F2" w:rsidRDefault="00CE04F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E04F2">
        <w:rPr>
          <w:noProof/>
        </w:rPr>
        <w:t>15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F2" w:rsidRDefault="00CE04F2" w:rsidP="00552EBA">
      <w:r>
        <w:separator/>
      </w:r>
    </w:p>
  </w:footnote>
  <w:footnote w:type="continuationSeparator" w:id="0">
    <w:p w:rsidR="00CE04F2" w:rsidRDefault="00CE04F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705E"/>
    <w:multiLevelType w:val="hybridMultilevel"/>
    <w:tmpl w:val="F874465E"/>
    <w:lvl w:ilvl="0" w:tplc="C90EBF9A">
      <w:start w:val="145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E04F2"/>
    <w:rsid w:val="00D45842"/>
    <w:rsid w:val="00D8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F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0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2010-12-15T20:46:00Z</dcterms:created>
  <dcterms:modified xsi:type="dcterms:W3CDTF">2010-12-15T20:46:00Z</dcterms:modified>
</cp:coreProperties>
</file>