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25" w:rsidRDefault="00C73325" w:rsidP="00C73325">
      <w:pPr>
        <w:pStyle w:val="NoSpacing"/>
      </w:pPr>
      <w:r>
        <w:rPr>
          <w:u w:val="single"/>
        </w:rPr>
        <w:t>William LEWEN</w:t>
      </w:r>
      <w:r>
        <w:t xml:space="preserve">     (fl.1493)</w:t>
      </w:r>
    </w:p>
    <w:p w:rsidR="00C73325" w:rsidRDefault="00C73325" w:rsidP="00C73325">
      <w:pPr>
        <w:pStyle w:val="NoSpacing"/>
      </w:pPr>
    </w:p>
    <w:p w:rsidR="00C73325" w:rsidRDefault="00C73325" w:rsidP="00C73325">
      <w:pPr>
        <w:pStyle w:val="NoSpacing"/>
      </w:pPr>
    </w:p>
    <w:p w:rsidR="00C73325" w:rsidRDefault="00C73325" w:rsidP="00C73325">
      <w:pPr>
        <w:pStyle w:val="NoSpacing"/>
      </w:pPr>
      <w:r>
        <w:t>= Alice(q.v.).</w:t>
      </w:r>
    </w:p>
    <w:p w:rsidR="00C73325" w:rsidRDefault="00C73325" w:rsidP="00C73325">
      <w:pPr>
        <w:pStyle w:val="NoSpacing"/>
      </w:pPr>
      <w:r>
        <w:t>(</w:t>
      </w:r>
      <w:hyperlink r:id="rId7" w:history="1">
        <w:r w:rsidRPr="006F1D69">
          <w:rPr>
            <w:rStyle w:val="Hyperlink"/>
          </w:rPr>
          <w:t>www.medievalgenealogy.org.uk/fines/abstracts/CP_25_1_192_11.shtml</w:t>
        </w:r>
      </w:hyperlink>
      <w:r>
        <w:t>)</w:t>
      </w:r>
    </w:p>
    <w:p w:rsidR="00C73325" w:rsidRDefault="00C73325" w:rsidP="00C73325">
      <w:pPr>
        <w:pStyle w:val="NoSpacing"/>
      </w:pPr>
    </w:p>
    <w:p w:rsidR="00C73325" w:rsidRDefault="00C73325" w:rsidP="00C73325">
      <w:pPr>
        <w:pStyle w:val="NoSpacing"/>
      </w:pPr>
    </w:p>
    <w:p w:rsidR="00C73325" w:rsidRDefault="00C73325" w:rsidP="00C73325">
      <w:pPr>
        <w:pStyle w:val="NoSpacing"/>
      </w:pPr>
      <w:r>
        <w:t xml:space="preserve">  3 Feb.1493</w:t>
      </w:r>
      <w:r>
        <w:tab/>
        <w:t>Settlement of the action taken against them by Sir John Dygby(q.v.) over</w:t>
      </w:r>
    </w:p>
    <w:p w:rsidR="00C73325" w:rsidRDefault="00C73325" w:rsidP="00C73325">
      <w:pPr>
        <w:pStyle w:val="NoSpacing"/>
        <w:ind w:left="1440"/>
      </w:pPr>
      <w:r>
        <w:t>a messuage, 40 acres of land, 4 acres of meadow and 6 acres of pasture in Bisbrooke, Rutland.    (ibid.)</w:t>
      </w:r>
    </w:p>
    <w:p w:rsidR="00C73325" w:rsidRDefault="00C73325" w:rsidP="00C73325">
      <w:pPr>
        <w:pStyle w:val="NoSpacing"/>
      </w:pPr>
    </w:p>
    <w:p w:rsidR="00C73325" w:rsidRDefault="00C73325" w:rsidP="00C73325">
      <w:pPr>
        <w:pStyle w:val="NoSpacing"/>
      </w:pPr>
    </w:p>
    <w:p w:rsidR="00BA4020" w:rsidRPr="00186E49" w:rsidRDefault="00C73325" w:rsidP="00C73325">
      <w:pPr>
        <w:pStyle w:val="NoSpacing"/>
      </w:pPr>
      <w:r>
        <w:t>13 April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25" w:rsidRDefault="00C73325" w:rsidP="00552EBA">
      <w:r>
        <w:separator/>
      </w:r>
    </w:p>
  </w:endnote>
  <w:endnote w:type="continuationSeparator" w:id="0">
    <w:p w:rsidR="00C73325" w:rsidRDefault="00C7332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73325">
      <w:rPr>
        <w:noProof/>
      </w:rPr>
      <w:t>30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25" w:rsidRDefault="00C73325" w:rsidP="00552EBA">
      <w:r>
        <w:separator/>
      </w:r>
    </w:p>
  </w:footnote>
  <w:footnote w:type="continuationSeparator" w:id="0">
    <w:p w:rsidR="00C73325" w:rsidRDefault="00C7332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7332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2_11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2012-04-30T21:13:00Z</dcterms:created>
  <dcterms:modified xsi:type="dcterms:W3CDTF">2012-04-30T21:13:00Z</dcterms:modified>
</cp:coreProperties>
</file>