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C57B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LEYCETURE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7149C6F0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Bristol.</w:t>
      </w:r>
    </w:p>
    <w:p w14:paraId="3661DB6D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BB059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938AD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Nov.1400</w:t>
      </w:r>
      <w:r>
        <w:rPr>
          <w:rFonts w:ascii="Times New Roman" w:hAnsi="Times New Roman" w:cs="Times New Roman"/>
          <w:sz w:val="24"/>
          <w:szCs w:val="24"/>
        </w:rPr>
        <w:tab/>
        <w:t xml:space="preserve">A commission was set up to collect the sum of 40s 12d from him,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FFF5E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 to the King in respect of a subsidy granted in the time of Richard II.</w:t>
      </w:r>
    </w:p>
    <w:p w14:paraId="3D148DAB" w14:textId="77777777" w:rsidR="0023188B" w:rsidRDefault="0023188B" w:rsidP="0023188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1399-1405 p.96)</w:t>
      </w:r>
    </w:p>
    <w:p w14:paraId="588BAEC3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C6049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68425" w14:textId="77777777" w:rsidR="0023188B" w:rsidRDefault="0023188B" w:rsidP="00231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2021</w:t>
      </w:r>
    </w:p>
    <w:p w14:paraId="00CA241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293E" w14:textId="77777777" w:rsidR="0023188B" w:rsidRDefault="0023188B" w:rsidP="009139A6">
      <w:r>
        <w:separator/>
      </w:r>
    </w:p>
  </w:endnote>
  <w:endnote w:type="continuationSeparator" w:id="0">
    <w:p w14:paraId="20EAF4C2" w14:textId="77777777" w:rsidR="0023188B" w:rsidRDefault="002318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BD0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31D8" w14:textId="77777777" w:rsidR="0023188B" w:rsidRDefault="0023188B" w:rsidP="009139A6">
      <w:r>
        <w:separator/>
      </w:r>
    </w:p>
  </w:footnote>
  <w:footnote w:type="continuationSeparator" w:id="0">
    <w:p w14:paraId="52DB63AC" w14:textId="77777777" w:rsidR="0023188B" w:rsidRDefault="0023188B" w:rsidP="009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8B"/>
    <w:rsid w:val="000666E0"/>
    <w:rsid w:val="0023188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B658"/>
  <w15:chartTrackingRefBased/>
  <w15:docId w15:val="{54B2C214-F7A2-4977-BA73-CA59C611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2021-05-11T18:23:00Z</dcterms:created>
  <dcterms:modified xsi:type="dcterms:W3CDTF">2021-05-11T18:24:00Z</dcterms:modified>
</cp:coreProperties>
</file>