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6C" w:rsidRDefault="00A2676C" w:rsidP="00A2676C">
      <w:pPr>
        <w:pStyle w:val="NoSpacing"/>
      </w:pPr>
      <w:r>
        <w:rPr>
          <w:u w:val="single"/>
        </w:rPr>
        <w:t>John MATHEWE</w:t>
      </w:r>
      <w:r>
        <w:t xml:space="preserve">        (fl.1488)</w:t>
      </w:r>
    </w:p>
    <w:p w:rsidR="00A2676C" w:rsidRDefault="00A2676C" w:rsidP="00A2676C">
      <w:pPr>
        <w:pStyle w:val="NoSpacing"/>
      </w:pPr>
      <w:r>
        <w:t>Clerk.</w:t>
      </w:r>
    </w:p>
    <w:p w:rsidR="00A2676C" w:rsidRDefault="00A2676C" w:rsidP="00A2676C">
      <w:pPr>
        <w:pStyle w:val="NoSpacing"/>
      </w:pPr>
    </w:p>
    <w:p w:rsidR="00A2676C" w:rsidRDefault="00A2676C" w:rsidP="00A2676C">
      <w:pPr>
        <w:pStyle w:val="NoSpacing"/>
      </w:pPr>
    </w:p>
    <w:p w:rsidR="00A2676C" w:rsidRDefault="00A2676C" w:rsidP="00A2676C">
      <w:pPr>
        <w:pStyle w:val="NoSpacing"/>
        <w:ind w:left="1440" w:hanging="1440"/>
      </w:pPr>
      <w:r>
        <w:t>24 May1488</w:t>
      </w:r>
      <w:r>
        <w:tab/>
        <w:t>He was one of those to whom John Hylton(q.v.) released his right in lands, tenements etc. in Knossington, Leicestershire.</w:t>
      </w:r>
    </w:p>
    <w:p w:rsidR="00A2676C" w:rsidRDefault="00A2676C" w:rsidP="00A2676C">
      <w:pPr>
        <w:pStyle w:val="NoSpacing"/>
        <w:ind w:left="1440" w:hanging="1440"/>
      </w:pPr>
      <w:r>
        <w:tab/>
        <w:t>(</w:t>
      </w:r>
      <w:hyperlink r:id="rId7" w:history="1">
        <w:r w:rsidRPr="000F0A0E">
          <w:rPr>
            <w:rStyle w:val="Hyperlink"/>
          </w:rPr>
          <w:t>www.british-history.ac.uk/report.asp?compid=64228</w:t>
        </w:r>
      </w:hyperlink>
      <w:r>
        <w:t>)</w:t>
      </w:r>
    </w:p>
    <w:p w:rsidR="00A2676C" w:rsidRDefault="00A2676C" w:rsidP="00A2676C">
      <w:pPr>
        <w:pStyle w:val="NoSpacing"/>
        <w:ind w:left="1440" w:hanging="1440"/>
      </w:pPr>
    </w:p>
    <w:p w:rsidR="00A2676C" w:rsidRDefault="00A2676C" w:rsidP="00A2676C">
      <w:pPr>
        <w:pStyle w:val="NoSpacing"/>
        <w:ind w:left="1440" w:hanging="1440"/>
      </w:pPr>
    </w:p>
    <w:p w:rsidR="00A2676C" w:rsidRDefault="00A2676C" w:rsidP="00A2676C">
      <w:pPr>
        <w:pStyle w:val="NoSpacing"/>
        <w:ind w:left="1440" w:hanging="1440"/>
      </w:pPr>
      <w:r>
        <w:t xml:space="preserve">30 December 2012 </w:t>
      </w:r>
    </w:p>
    <w:p w:rsidR="00BA4020" w:rsidRPr="00186E49" w:rsidRDefault="00A2676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6C" w:rsidRDefault="00A2676C" w:rsidP="00552EBA">
      <w:r>
        <w:separator/>
      </w:r>
    </w:p>
  </w:endnote>
  <w:endnote w:type="continuationSeparator" w:id="0">
    <w:p w:rsidR="00A2676C" w:rsidRDefault="00A267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676C">
      <w:rPr>
        <w:noProof/>
      </w:rPr>
      <w:t>06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6C" w:rsidRDefault="00A2676C" w:rsidP="00552EBA">
      <w:r>
        <w:separator/>
      </w:r>
    </w:p>
  </w:footnote>
  <w:footnote w:type="continuationSeparator" w:id="0">
    <w:p w:rsidR="00A2676C" w:rsidRDefault="00A267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2676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2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2013-01-06T20:47:00Z</dcterms:created>
  <dcterms:modified xsi:type="dcterms:W3CDTF">2013-01-06T20:48:00Z</dcterms:modified>
</cp:coreProperties>
</file>