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433" w:rsidRDefault="00702433" w:rsidP="0070243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William MELKERE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fl.1420)</w:t>
      </w:r>
    </w:p>
    <w:p w:rsidR="00702433" w:rsidRDefault="00702433" w:rsidP="0070243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02433" w:rsidRDefault="00702433" w:rsidP="0070243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02433" w:rsidRDefault="00702433" w:rsidP="0070243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 Dec.1420</w:t>
      </w:r>
      <w:r>
        <w:rPr>
          <w:rFonts w:ascii="Times New Roman" w:hAnsi="Times New Roman" w:cs="Times New Roman"/>
          <w:sz w:val="24"/>
          <w:szCs w:val="24"/>
        </w:rPr>
        <w:tab/>
        <w:t xml:space="preserve">He was a juror on the inquisition </w:t>
      </w:r>
      <w:proofErr w:type="spellStart"/>
      <w:r>
        <w:rPr>
          <w:rFonts w:ascii="Times New Roman" w:hAnsi="Times New Roman" w:cs="Times New Roman"/>
          <w:sz w:val="24"/>
          <w:szCs w:val="24"/>
        </w:rPr>
        <w:t>melius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inquirendo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held in Maldon,</w:t>
      </w:r>
    </w:p>
    <w:p w:rsidR="00702433" w:rsidRDefault="00702433" w:rsidP="0070243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Essex, into land of the late Thomas </w:t>
      </w:r>
      <w:proofErr w:type="spellStart"/>
      <w:r>
        <w:rPr>
          <w:rFonts w:ascii="Times New Roman" w:hAnsi="Times New Roman" w:cs="Times New Roman"/>
          <w:sz w:val="24"/>
          <w:szCs w:val="24"/>
        </w:rPr>
        <w:t>atte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Wode</w:t>
      </w:r>
      <w:proofErr w:type="spellEnd"/>
      <w:r>
        <w:rPr>
          <w:rFonts w:ascii="Times New Roman" w:hAnsi="Times New Roman" w:cs="Times New Roman"/>
          <w:sz w:val="24"/>
          <w:szCs w:val="24"/>
        </w:rPr>
        <w:t>(q.v.).</w:t>
      </w:r>
    </w:p>
    <w:p w:rsidR="00702433" w:rsidRDefault="00702433" w:rsidP="0070243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www.inquisitionspostmortem.ac.uk  ref.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eCIPM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21-399)</w:t>
      </w:r>
    </w:p>
    <w:p w:rsidR="00702433" w:rsidRDefault="00702433" w:rsidP="0070243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02433" w:rsidRDefault="00702433" w:rsidP="0070243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B2F86" w:rsidRPr="00702433" w:rsidRDefault="00702433" w:rsidP="0070243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 May 2016</w:t>
      </w:r>
      <w:bookmarkStart w:id="0" w:name="_GoBack"/>
      <w:bookmarkEnd w:id="0"/>
    </w:p>
    <w:sectPr w:rsidR="006B2F86" w:rsidRPr="0070243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2433" w:rsidRDefault="00702433" w:rsidP="00E71FC3">
      <w:pPr>
        <w:spacing w:after="0" w:line="240" w:lineRule="auto"/>
      </w:pPr>
      <w:r>
        <w:separator/>
      </w:r>
    </w:p>
  </w:endnote>
  <w:endnote w:type="continuationSeparator" w:id="0">
    <w:p w:rsidR="00702433" w:rsidRDefault="00702433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copyright </w:t>
    </w:r>
    <w:proofErr w:type="spellStart"/>
    <w:r>
      <w:rPr>
        <w:rFonts w:ascii="Times New Roman" w:hAnsi="Times New Roman" w:cs="Times New Roman"/>
        <w:sz w:val="24"/>
        <w:szCs w:val="24"/>
      </w:rPr>
      <w:t>I.</w:t>
    </w:r>
    <w:proofErr w:type="gramStart"/>
    <w:r>
      <w:rPr>
        <w:rFonts w:ascii="Times New Roman" w:hAnsi="Times New Roman" w:cs="Times New Roman"/>
        <w:sz w:val="24"/>
        <w:szCs w:val="24"/>
      </w:rPr>
      <w:t>S.Rogers</w:t>
    </w:r>
    <w:proofErr w:type="spellEnd"/>
    <w:proofErr w:type="gramEnd"/>
    <w:r>
      <w:rPr>
        <w:rFonts w:ascii="Times New Roman" w:hAnsi="Times New Roman" w:cs="Times New Roman"/>
        <w:sz w:val="24"/>
        <w:szCs w:val="24"/>
      </w:rP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2433" w:rsidRDefault="00702433" w:rsidP="00E71FC3">
      <w:pPr>
        <w:spacing w:after="0" w:line="240" w:lineRule="auto"/>
      </w:pPr>
      <w:r>
        <w:separator/>
      </w:r>
    </w:p>
  </w:footnote>
  <w:footnote w:type="continuationSeparator" w:id="0">
    <w:p w:rsidR="00702433" w:rsidRDefault="00702433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433"/>
    <w:rsid w:val="00702433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6EE756"/>
  <w15:chartTrackingRefBased/>
  <w15:docId w15:val="{6B5E363B-F003-4D56-9740-D06A5308D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2016-05-16T20:47:00Z</dcterms:created>
  <dcterms:modified xsi:type="dcterms:W3CDTF">2016-05-16T20:48:00Z</dcterms:modified>
</cp:coreProperties>
</file>