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23" w:rsidRDefault="00FA6E23" w:rsidP="00FA6E23">
      <w:pPr>
        <w:pStyle w:val="NoSpacing"/>
        <w:jc w:val="both"/>
      </w:pPr>
      <w:r>
        <w:rPr>
          <w:u w:val="single"/>
        </w:rPr>
        <w:t>Sir John MELTON</w:t>
      </w:r>
      <w:r>
        <w:t xml:space="preserve">        (fl.1450)</w:t>
      </w:r>
    </w:p>
    <w:p w:rsidR="00FA6E23" w:rsidRDefault="00FA6E23" w:rsidP="00FA6E23">
      <w:pPr>
        <w:pStyle w:val="NoSpacing"/>
        <w:jc w:val="both"/>
      </w:pPr>
    </w:p>
    <w:p w:rsidR="00FA6E23" w:rsidRDefault="00FA6E23" w:rsidP="00FA6E23">
      <w:pPr>
        <w:pStyle w:val="NoSpacing"/>
        <w:jc w:val="both"/>
      </w:pPr>
    </w:p>
    <w:p w:rsidR="00FA6E23" w:rsidRDefault="00FA6E23" w:rsidP="00FA6E23">
      <w:pPr>
        <w:pStyle w:val="NoSpacing"/>
        <w:jc w:val="both"/>
      </w:pPr>
      <w:r>
        <w:t>= 2 Isabel(q.v.), widow of Robert Hillyard.</w:t>
      </w:r>
    </w:p>
    <w:p w:rsidR="00FA6E23" w:rsidRDefault="00FA6E23" w:rsidP="00FA6E23">
      <w:pPr>
        <w:pStyle w:val="NoSpacing"/>
        <w:jc w:val="both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FA6E23" w:rsidRDefault="00FA6E23" w:rsidP="00FA6E23">
      <w:pPr>
        <w:pStyle w:val="NoSpacing"/>
        <w:jc w:val="both"/>
      </w:pPr>
    </w:p>
    <w:p w:rsidR="00FA6E23" w:rsidRDefault="00FA6E23" w:rsidP="00FA6E23">
      <w:pPr>
        <w:pStyle w:val="NoSpacing"/>
        <w:jc w:val="both"/>
      </w:pPr>
    </w:p>
    <w:p w:rsidR="00FA6E23" w:rsidRDefault="00FA6E23" w:rsidP="00FA6E23">
      <w:pPr>
        <w:pStyle w:val="NoSpacing"/>
        <w:jc w:val="both"/>
      </w:pPr>
      <w:r>
        <w:tab/>
        <w:t>1450</w:t>
      </w:r>
      <w:r>
        <w:tab/>
        <w:t>Christopher Boynton(q.v.) brought a plaint against them for an annual</w:t>
      </w:r>
    </w:p>
    <w:p w:rsidR="00FA6E23" w:rsidRDefault="00FA6E23" w:rsidP="00FA6E23">
      <w:pPr>
        <w:pStyle w:val="NoSpacing"/>
        <w:jc w:val="both"/>
      </w:pPr>
      <w:r>
        <w:tab/>
      </w:r>
      <w:r>
        <w:tab/>
        <w:t>rent.    (ibid.)</w:t>
      </w:r>
    </w:p>
    <w:p w:rsidR="00FA6E23" w:rsidRDefault="00FA6E23" w:rsidP="00FA6E23">
      <w:pPr>
        <w:pStyle w:val="NoSpacing"/>
        <w:jc w:val="both"/>
      </w:pPr>
    </w:p>
    <w:p w:rsidR="00FA6E23" w:rsidRDefault="00FA6E23" w:rsidP="00FA6E23">
      <w:pPr>
        <w:pStyle w:val="NoSpacing"/>
        <w:jc w:val="both"/>
      </w:pPr>
    </w:p>
    <w:p w:rsidR="00FA6E23" w:rsidRDefault="00FA6E23" w:rsidP="00FA6E23">
      <w:pPr>
        <w:pStyle w:val="NoSpacing"/>
        <w:jc w:val="both"/>
      </w:pPr>
      <w:r>
        <w:t>10 March 2013</w:t>
      </w:r>
    </w:p>
    <w:p w:rsidR="00BA4020" w:rsidRPr="00186E49" w:rsidRDefault="00FA6E2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23" w:rsidRDefault="00FA6E23" w:rsidP="00552EBA">
      <w:r>
        <w:separator/>
      </w:r>
    </w:p>
  </w:endnote>
  <w:endnote w:type="continuationSeparator" w:id="0">
    <w:p w:rsidR="00FA6E23" w:rsidRDefault="00FA6E2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A6E23">
      <w:rPr>
        <w:noProof/>
      </w:rPr>
      <w:t>16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23" w:rsidRDefault="00FA6E23" w:rsidP="00552EBA">
      <w:r>
        <w:separator/>
      </w:r>
    </w:p>
  </w:footnote>
  <w:footnote w:type="continuationSeparator" w:id="0">
    <w:p w:rsidR="00FA6E23" w:rsidRDefault="00FA6E2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2013-03-16T22:14:00Z</dcterms:created>
  <dcterms:modified xsi:type="dcterms:W3CDTF">2013-03-16T22:14:00Z</dcterms:modified>
</cp:coreProperties>
</file>