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5661C" w14:textId="77777777" w:rsidR="00D2477E" w:rsidRPr="00D2477E" w:rsidRDefault="00D2477E" w:rsidP="00D247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D2477E">
        <w:rPr>
          <w:rFonts w:ascii="Times New Roman" w:eastAsia="Calibri" w:hAnsi="Times New Roman" w:cs="Times New Roman"/>
          <w:sz w:val="24"/>
          <w:szCs w:val="24"/>
          <w:u w:val="single"/>
        </w:rPr>
        <w:t>Thomas METCALF</w:t>
      </w:r>
      <w:r w:rsidRPr="00D2477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D2477E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D2477E">
        <w:rPr>
          <w:rFonts w:ascii="Times New Roman" w:eastAsia="Calibri" w:hAnsi="Times New Roman" w:cs="Times New Roman"/>
          <w:sz w:val="24"/>
          <w:szCs w:val="24"/>
        </w:rPr>
        <w:t>fl.1488)</w:t>
      </w:r>
    </w:p>
    <w:bookmarkEnd w:id="0"/>
    <w:p w14:paraId="716B1EF4" w14:textId="77777777" w:rsidR="00D2477E" w:rsidRPr="00D2477E" w:rsidRDefault="00D2477E" w:rsidP="00D247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77E">
        <w:rPr>
          <w:rFonts w:ascii="Times New Roman" w:eastAsia="Calibri" w:hAnsi="Times New Roman" w:cs="Times New Roman"/>
          <w:sz w:val="24"/>
          <w:szCs w:val="24"/>
        </w:rPr>
        <w:t xml:space="preserve">of the chantry at the altar of </w:t>
      </w:r>
      <w:proofErr w:type="spellStart"/>
      <w:proofErr w:type="gramStart"/>
      <w:r w:rsidRPr="00D2477E">
        <w:rPr>
          <w:rFonts w:ascii="Times New Roman" w:eastAsia="Calibri" w:hAnsi="Times New Roman" w:cs="Times New Roman"/>
          <w:sz w:val="24"/>
          <w:szCs w:val="24"/>
        </w:rPr>
        <w:t>St.Thomas</w:t>
      </w:r>
      <w:proofErr w:type="spellEnd"/>
      <w:proofErr w:type="gramEnd"/>
      <w:r w:rsidRPr="00D2477E">
        <w:rPr>
          <w:rFonts w:ascii="Times New Roman" w:eastAsia="Calibri" w:hAnsi="Times New Roman" w:cs="Times New Roman"/>
          <w:sz w:val="24"/>
          <w:szCs w:val="24"/>
        </w:rPr>
        <w:t xml:space="preserve"> in the conventual church of Holy Trinity, York.</w:t>
      </w:r>
    </w:p>
    <w:p w14:paraId="358F6E3A" w14:textId="77777777" w:rsidR="00D2477E" w:rsidRPr="00D2477E" w:rsidRDefault="00D2477E" w:rsidP="00D247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847D03" w14:textId="77777777" w:rsidR="00D2477E" w:rsidRPr="00D2477E" w:rsidRDefault="00D2477E" w:rsidP="00D247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BCC30B" w14:textId="77777777" w:rsidR="00D2477E" w:rsidRPr="00D2477E" w:rsidRDefault="00D2477E" w:rsidP="00D247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77E">
        <w:rPr>
          <w:rFonts w:ascii="Times New Roman" w:eastAsia="Calibri" w:hAnsi="Times New Roman" w:cs="Times New Roman"/>
          <w:sz w:val="24"/>
          <w:szCs w:val="24"/>
        </w:rPr>
        <w:t>17 Mar.1488</w:t>
      </w:r>
      <w:r w:rsidRPr="00D2477E">
        <w:rPr>
          <w:rFonts w:ascii="Times New Roman" w:eastAsia="Calibri" w:hAnsi="Times New Roman" w:cs="Times New Roman"/>
          <w:sz w:val="24"/>
          <w:szCs w:val="24"/>
        </w:rPr>
        <w:tab/>
        <w:t>He had resigned by this date.</w:t>
      </w:r>
    </w:p>
    <w:p w14:paraId="0F934681" w14:textId="77777777" w:rsidR="00D2477E" w:rsidRPr="00D2477E" w:rsidRDefault="00D2477E" w:rsidP="00D247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77E">
        <w:rPr>
          <w:rFonts w:ascii="Times New Roman" w:eastAsia="Calibri" w:hAnsi="Times New Roman" w:cs="Times New Roman"/>
          <w:sz w:val="24"/>
          <w:szCs w:val="24"/>
        </w:rPr>
        <w:tab/>
      </w:r>
      <w:r w:rsidRPr="00D2477E">
        <w:rPr>
          <w:rFonts w:ascii="Times New Roman" w:eastAsia="Calibri" w:hAnsi="Times New Roman" w:cs="Times New Roman"/>
          <w:sz w:val="24"/>
          <w:szCs w:val="24"/>
        </w:rPr>
        <w:tab/>
        <w:t xml:space="preserve">(“The Register of Thomas Rotherham, Archbishop of York 1480-1500 </w:t>
      </w:r>
    </w:p>
    <w:p w14:paraId="20047D9C" w14:textId="77777777" w:rsidR="00D2477E" w:rsidRPr="00D2477E" w:rsidRDefault="00D2477E" w:rsidP="00D2477E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D2477E">
        <w:rPr>
          <w:rFonts w:ascii="Times New Roman" w:eastAsia="Calibri" w:hAnsi="Times New Roman" w:cs="Times New Roman"/>
          <w:sz w:val="24"/>
          <w:szCs w:val="24"/>
        </w:rPr>
        <w:t xml:space="preserve">vol.1” ed. Eric </w:t>
      </w:r>
      <w:proofErr w:type="spellStart"/>
      <w:proofErr w:type="gramStart"/>
      <w:r w:rsidRPr="00D2477E">
        <w:rPr>
          <w:rFonts w:ascii="Times New Roman" w:eastAsia="Calibri" w:hAnsi="Times New Roman" w:cs="Times New Roman"/>
          <w:sz w:val="24"/>
          <w:szCs w:val="24"/>
        </w:rPr>
        <w:t>E.Barker</w:t>
      </w:r>
      <w:proofErr w:type="spellEnd"/>
      <w:proofErr w:type="gramEnd"/>
      <w:r w:rsidRPr="00D2477E">
        <w:rPr>
          <w:rFonts w:ascii="Times New Roman" w:eastAsia="Calibri" w:hAnsi="Times New Roman" w:cs="Times New Roman"/>
          <w:sz w:val="24"/>
          <w:szCs w:val="24"/>
        </w:rPr>
        <w:t xml:space="preserve">, pub. The Canterbury and York Society, 1974, </w:t>
      </w:r>
    </w:p>
    <w:p w14:paraId="67538CBB" w14:textId="77777777" w:rsidR="00D2477E" w:rsidRPr="00D2477E" w:rsidRDefault="00D2477E" w:rsidP="00D2477E">
      <w:pPr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D2477E">
        <w:rPr>
          <w:rFonts w:ascii="Times New Roman" w:eastAsia="Calibri" w:hAnsi="Times New Roman" w:cs="Times New Roman"/>
          <w:sz w:val="24"/>
          <w:szCs w:val="24"/>
        </w:rPr>
        <w:t>p.58)</w:t>
      </w:r>
    </w:p>
    <w:p w14:paraId="0B4AD195" w14:textId="77777777" w:rsidR="00D2477E" w:rsidRPr="00D2477E" w:rsidRDefault="00D2477E" w:rsidP="00D247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56E6F8" w14:textId="77777777" w:rsidR="00D2477E" w:rsidRPr="00D2477E" w:rsidRDefault="00D2477E" w:rsidP="00D247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E78785" w14:textId="77777777" w:rsidR="00D2477E" w:rsidRPr="00D2477E" w:rsidRDefault="00D2477E" w:rsidP="00D247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77E">
        <w:rPr>
          <w:rFonts w:ascii="Times New Roman" w:eastAsia="Calibri" w:hAnsi="Times New Roman" w:cs="Times New Roman"/>
          <w:sz w:val="24"/>
          <w:szCs w:val="24"/>
        </w:rPr>
        <w:t>17 March 2020</w:t>
      </w:r>
    </w:p>
    <w:p w14:paraId="3D46C179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B4B9F" w14:textId="77777777" w:rsidR="00D2477E" w:rsidRDefault="00D2477E" w:rsidP="00CD0211">
      <w:pPr>
        <w:spacing w:after="0" w:line="240" w:lineRule="auto"/>
      </w:pPr>
      <w:r>
        <w:separator/>
      </w:r>
    </w:p>
  </w:endnote>
  <w:endnote w:type="continuationSeparator" w:id="0">
    <w:p w14:paraId="6B9089A6" w14:textId="77777777" w:rsidR="00D2477E" w:rsidRDefault="00D2477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DA9A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4AC2F" w14:textId="77777777" w:rsidR="00D2477E" w:rsidRDefault="00D2477E" w:rsidP="00CD0211">
      <w:pPr>
        <w:spacing w:after="0" w:line="240" w:lineRule="auto"/>
      </w:pPr>
      <w:r>
        <w:separator/>
      </w:r>
    </w:p>
  </w:footnote>
  <w:footnote w:type="continuationSeparator" w:id="0">
    <w:p w14:paraId="713A189B" w14:textId="77777777" w:rsidR="00D2477E" w:rsidRDefault="00D2477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D2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8B1A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2020-03-23T18:01:00Z</dcterms:created>
  <dcterms:modified xsi:type="dcterms:W3CDTF">2020-03-23T18:02:00Z</dcterms:modified>
</cp:coreProperties>
</file>