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1F3E" w14:textId="426D17BF" w:rsidR="008D0FC1" w:rsidRDefault="008D0FC1" w:rsidP="008D0FC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NICHOLS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6E34CCCE" w14:textId="1A94E551" w:rsidR="008D0FC1" w:rsidRDefault="008D0FC1" w:rsidP="008D0FC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Bristol.</w:t>
      </w:r>
    </w:p>
    <w:p w14:paraId="5D2E0368" w14:textId="49458259" w:rsidR="008D0FC1" w:rsidRDefault="008D0FC1" w:rsidP="008D0FC1">
      <w:pPr>
        <w:pStyle w:val="NoSpacing"/>
        <w:rPr>
          <w:rFonts w:eastAsia="Times New Roman" w:cs="Times New Roman"/>
          <w:szCs w:val="24"/>
        </w:rPr>
      </w:pPr>
    </w:p>
    <w:p w14:paraId="0AA67ACF" w14:textId="2FC20EF2" w:rsidR="008D0FC1" w:rsidRDefault="008D0FC1" w:rsidP="008D0FC1">
      <w:pPr>
        <w:pStyle w:val="NoSpacing"/>
        <w:rPr>
          <w:rFonts w:eastAsia="Times New Roman" w:cs="Times New Roman"/>
          <w:szCs w:val="24"/>
        </w:rPr>
      </w:pPr>
    </w:p>
    <w:p w14:paraId="22985520" w14:textId="5AD15057" w:rsidR="008D0FC1" w:rsidRDefault="008D0FC1" w:rsidP="008D0FC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Dec.1485</w:t>
      </w:r>
      <w:r>
        <w:rPr>
          <w:rFonts w:eastAsia="Times New Roman" w:cs="Times New Roman"/>
          <w:szCs w:val="24"/>
        </w:rPr>
        <w:tab/>
        <w:t xml:space="preserve">He is mentioned in the Will of Alice </w:t>
      </w:r>
      <w:proofErr w:type="spellStart"/>
      <w:r>
        <w:rPr>
          <w:rFonts w:eastAsia="Times New Roman" w:cs="Times New Roman"/>
          <w:szCs w:val="24"/>
        </w:rPr>
        <w:t>Chestre</w:t>
      </w:r>
      <w:proofErr w:type="spellEnd"/>
      <w:r>
        <w:rPr>
          <w:rFonts w:eastAsia="Times New Roman" w:cs="Times New Roman"/>
          <w:szCs w:val="24"/>
        </w:rPr>
        <w:t xml:space="preserve"> of Bristol(q.v.).</w:t>
      </w:r>
    </w:p>
    <w:p w14:paraId="759D4816" w14:textId="38F6346E" w:rsidR="000A2989" w:rsidRDefault="000A2989" w:rsidP="000A2989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pp.448-51)</w:t>
      </w:r>
    </w:p>
    <w:p w14:paraId="2DE36AD4" w14:textId="77777777" w:rsidR="000A2989" w:rsidRDefault="000A2989" w:rsidP="000A2989">
      <w:pPr>
        <w:pStyle w:val="NoSpacing"/>
        <w:rPr>
          <w:rFonts w:eastAsia="Times New Roman" w:cs="Times New Roman"/>
          <w:szCs w:val="24"/>
        </w:rPr>
      </w:pPr>
    </w:p>
    <w:p w14:paraId="08862428" w14:textId="77777777" w:rsidR="000A2989" w:rsidRDefault="000A2989" w:rsidP="000A2989">
      <w:pPr>
        <w:pStyle w:val="NoSpacing"/>
        <w:rPr>
          <w:rFonts w:eastAsia="Times New Roman" w:cs="Times New Roman"/>
          <w:szCs w:val="24"/>
        </w:rPr>
      </w:pPr>
    </w:p>
    <w:p w14:paraId="1D25BD8B" w14:textId="77777777" w:rsidR="000A2989" w:rsidRDefault="000A2989" w:rsidP="000A298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November 2022</w:t>
      </w:r>
    </w:p>
    <w:p w14:paraId="2B03FB8A" w14:textId="4BE53B03" w:rsidR="008D0FC1" w:rsidRPr="008D0FC1" w:rsidRDefault="008D0FC1" w:rsidP="008D0FC1">
      <w:pPr>
        <w:pStyle w:val="NoSpacing"/>
        <w:rPr>
          <w:rFonts w:eastAsia="Times New Roman" w:cs="Times New Roman"/>
          <w:szCs w:val="24"/>
        </w:rPr>
      </w:pPr>
    </w:p>
    <w:p w14:paraId="12DA418E" w14:textId="03FC3B35" w:rsidR="008D0FC1" w:rsidRPr="008D0FC1" w:rsidRDefault="008D0FC1" w:rsidP="008D0FC1">
      <w:pPr>
        <w:pStyle w:val="NoSpacing"/>
        <w:rPr>
          <w:rFonts w:eastAsia="Times New Roman" w:cs="Times New Roman"/>
          <w:szCs w:val="24"/>
        </w:rPr>
      </w:pPr>
    </w:p>
    <w:p w14:paraId="46227C81" w14:textId="0979D2F9" w:rsidR="008D0FC1" w:rsidRPr="008D0FC1" w:rsidRDefault="008D0FC1" w:rsidP="00A555A5">
      <w:pPr>
        <w:pStyle w:val="NoSpacing"/>
        <w:rPr>
          <w:rFonts w:eastAsia="Times New Roman" w:cs="Times New Roman"/>
          <w:szCs w:val="24"/>
        </w:rPr>
      </w:pPr>
    </w:p>
    <w:p w14:paraId="5198CEE2" w14:textId="77777777" w:rsidR="00A555A5" w:rsidRPr="00A555A5" w:rsidRDefault="00A555A5" w:rsidP="00A555A5">
      <w:pPr>
        <w:pStyle w:val="NoSpacing"/>
        <w:rPr>
          <w:rFonts w:eastAsia="Times New Roman" w:cs="Times New Roman"/>
          <w:szCs w:val="24"/>
        </w:rPr>
      </w:pPr>
    </w:p>
    <w:p w14:paraId="163272CB" w14:textId="77777777" w:rsidR="00A555A5" w:rsidRPr="00A555A5" w:rsidRDefault="00A555A5" w:rsidP="00A555A5">
      <w:pPr>
        <w:pStyle w:val="NoSpacing"/>
        <w:rPr>
          <w:rFonts w:eastAsia="Times New Roman" w:cs="Times New Roman"/>
          <w:szCs w:val="24"/>
        </w:rPr>
      </w:pPr>
    </w:p>
    <w:p w14:paraId="01DE340C" w14:textId="0EC5639E" w:rsidR="00A555A5" w:rsidRPr="00F66A27" w:rsidRDefault="00A555A5" w:rsidP="00A67252">
      <w:pPr>
        <w:pStyle w:val="NoSpacing"/>
        <w:rPr>
          <w:rFonts w:eastAsia="Times New Roman" w:cs="Times New Roman"/>
          <w:szCs w:val="24"/>
        </w:rPr>
      </w:pPr>
    </w:p>
    <w:p w14:paraId="2AB936D9" w14:textId="1E79D975" w:rsidR="00A67252" w:rsidRDefault="00A67252" w:rsidP="00A67252">
      <w:pPr>
        <w:pStyle w:val="NoSpacing"/>
        <w:rPr>
          <w:rFonts w:eastAsia="Times New Roman" w:cs="Times New Roman"/>
          <w:szCs w:val="24"/>
        </w:rPr>
      </w:pPr>
    </w:p>
    <w:p w14:paraId="439820F1" w14:textId="3E34834F" w:rsidR="00A67252" w:rsidRDefault="00A67252" w:rsidP="00A67252">
      <w:pPr>
        <w:pStyle w:val="NoSpacing"/>
        <w:rPr>
          <w:rFonts w:eastAsia="Times New Roman" w:cs="Times New Roman"/>
          <w:szCs w:val="24"/>
        </w:rPr>
      </w:pPr>
    </w:p>
    <w:p w14:paraId="7F9E4BA8" w14:textId="77777777" w:rsidR="00A67252" w:rsidRPr="00A67252" w:rsidRDefault="00A67252" w:rsidP="00A67252">
      <w:pPr>
        <w:pStyle w:val="NoSpacing"/>
        <w:rPr>
          <w:rFonts w:eastAsia="Times New Roman" w:cs="Times New Roman"/>
          <w:szCs w:val="24"/>
        </w:rPr>
      </w:pPr>
    </w:p>
    <w:sectPr w:rsidR="00A67252" w:rsidRPr="00A67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CAFE" w14:textId="77777777" w:rsidR="00BB0AD3" w:rsidRDefault="00BB0AD3" w:rsidP="009139A6">
      <w:r>
        <w:separator/>
      </w:r>
    </w:p>
  </w:endnote>
  <w:endnote w:type="continuationSeparator" w:id="0">
    <w:p w14:paraId="63F3890D" w14:textId="77777777" w:rsidR="00BB0AD3" w:rsidRDefault="00BB0AD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82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246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BA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13B5" w14:textId="77777777" w:rsidR="00BB0AD3" w:rsidRDefault="00BB0AD3" w:rsidP="009139A6">
      <w:r>
        <w:separator/>
      </w:r>
    </w:p>
  </w:footnote>
  <w:footnote w:type="continuationSeparator" w:id="0">
    <w:p w14:paraId="0F37829C" w14:textId="77777777" w:rsidR="00BB0AD3" w:rsidRDefault="00BB0AD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7BB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F7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AD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D3"/>
    <w:rsid w:val="000666E0"/>
    <w:rsid w:val="000A2989"/>
    <w:rsid w:val="002510B7"/>
    <w:rsid w:val="005C130B"/>
    <w:rsid w:val="00825E73"/>
    <w:rsid w:val="00826F5C"/>
    <w:rsid w:val="008D0FC1"/>
    <w:rsid w:val="009139A6"/>
    <w:rsid w:val="009448BB"/>
    <w:rsid w:val="00947624"/>
    <w:rsid w:val="00A3176C"/>
    <w:rsid w:val="00A555A5"/>
    <w:rsid w:val="00A67252"/>
    <w:rsid w:val="00AE65F8"/>
    <w:rsid w:val="00BA00AB"/>
    <w:rsid w:val="00BB0AD3"/>
    <w:rsid w:val="00CB4ED9"/>
    <w:rsid w:val="00D0077E"/>
    <w:rsid w:val="00EB3209"/>
    <w:rsid w:val="00F41096"/>
    <w:rsid w:val="00F5287F"/>
    <w:rsid w:val="00F6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7E1E"/>
  <w15:chartTrackingRefBased/>
  <w15:docId w15:val="{D11ADE1E-E49A-4141-AA71-6D5B3322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89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2022-11-20T19:55:00Z</dcterms:created>
  <dcterms:modified xsi:type="dcterms:W3CDTF">2022-11-20T21:34:00Z</dcterms:modified>
</cp:coreProperties>
</file>