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CB25" w14:textId="77777777" w:rsidR="00522DB7" w:rsidRDefault="00522DB7" w:rsidP="00522DB7">
      <w:r>
        <w:rPr>
          <w:u w:val="single"/>
        </w:rPr>
        <w:t>William PEION</w:t>
      </w:r>
      <w:r>
        <w:t xml:space="preserve">     (d.1499)</w:t>
      </w:r>
    </w:p>
    <w:p w14:paraId="40752DB9" w14:textId="77777777" w:rsidR="00522DB7" w:rsidRDefault="00522DB7" w:rsidP="00522DB7">
      <w:r>
        <w:t xml:space="preserve">of </w:t>
      </w:r>
      <w:proofErr w:type="spellStart"/>
      <w:smartTag w:uri="urn:schemas-microsoft-com:office:smarttags" w:element="place">
        <w:smartTag w:uri="urn:schemas-microsoft-com:office:smarttags" w:element="City">
          <w:r>
            <w:t>Luddesdown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14:paraId="6A67DF88" w14:textId="77777777" w:rsidR="00522DB7" w:rsidRDefault="00522DB7" w:rsidP="00522DB7"/>
    <w:p w14:paraId="2DF74FA1" w14:textId="038EBDC0" w:rsidR="00522DB7" w:rsidRDefault="00522DB7" w:rsidP="00522DB7"/>
    <w:p w14:paraId="4EF4910C" w14:textId="77777777" w:rsidR="00C950F6" w:rsidRDefault="00C950F6" w:rsidP="00C950F6">
      <w:pPr>
        <w:pStyle w:val="NoSpacing"/>
      </w:pPr>
      <w:r>
        <w:tab/>
        <w:t>1499</w:t>
      </w:r>
      <w:r>
        <w:tab/>
        <w:t xml:space="preserve">He made his Will in which he wished for an obit to be celebrated on </w:t>
      </w:r>
    </w:p>
    <w:p w14:paraId="176D4D95" w14:textId="77777777" w:rsidR="00C950F6" w:rsidRDefault="00C950F6" w:rsidP="00C950F6">
      <w:pPr>
        <w:pStyle w:val="NoSpacing"/>
      </w:pPr>
      <w:r>
        <w:tab/>
      </w:r>
      <w:r>
        <w:tab/>
        <w:t>every Passion Sunday for 10 years.</w:t>
      </w:r>
    </w:p>
    <w:p w14:paraId="16121677" w14:textId="13CFA7AA" w:rsidR="00C950F6" w:rsidRDefault="00C950F6" w:rsidP="00C950F6">
      <w:pPr>
        <w:pStyle w:val="NoSpacing"/>
      </w:pPr>
      <w:r>
        <w:tab/>
      </w:r>
      <w:r>
        <w:tab/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p.50)</w:t>
      </w:r>
    </w:p>
    <w:p w14:paraId="03B6AA8F" w14:textId="77777777" w:rsidR="00522DB7" w:rsidRDefault="00522DB7" w:rsidP="00522DB7">
      <w:pPr>
        <w:numPr>
          <w:ilvl w:val="0"/>
          <w:numId w:val="1"/>
        </w:numPr>
      </w:pPr>
      <w:r>
        <w:t>Died.</w:t>
      </w:r>
    </w:p>
    <w:p w14:paraId="11B9E5FA" w14:textId="77777777" w:rsidR="00522DB7" w:rsidRDefault="00522DB7" w:rsidP="00522DB7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C66D6F">
          <w:rPr>
            <w:rStyle w:val="Hyperlink"/>
            <w:sz w:val="22"/>
            <w:szCs w:val="22"/>
          </w:rPr>
          <w:t>www.kentarchaeology.org.uk/Research/Pub/KRV/09/NB/148.htm</w:t>
        </w:r>
      </w:hyperlink>
      <w:r>
        <w:rPr>
          <w:sz w:val="22"/>
          <w:szCs w:val="22"/>
        </w:rPr>
        <w:t>)</w:t>
      </w:r>
    </w:p>
    <w:p w14:paraId="23B859E0" w14:textId="77777777" w:rsidR="00522DB7" w:rsidRDefault="00522DB7" w:rsidP="00522DB7"/>
    <w:p w14:paraId="725CA6BC" w14:textId="77777777" w:rsidR="00522DB7" w:rsidRDefault="00522DB7" w:rsidP="00522DB7"/>
    <w:p w14:paraId="67757B9F" w14:textId="77777777" w:rsidR="00522DB7" w:rsidRDefault="00522DB7" w:rsidP="00522DB7"/>
    <w:p w14:paraId="21147062" w14:textId="205FD53D" w:rsidR="00BA4020" w:rsidRDefault="00522DB7" w:rsidP="00522DB7">
      <w:r>
        <w:t>8 March 2011</w:t>
      </w:r>
    </w:p>
    <w:p w14:paraId="17844CA5" w14:textId="68718567" w:rsidR="00C950F6" w:rsidRDefault="00C950F6" w:rsidP="00522DB7">
      <w:r>
        <w:t>13 October 2019</w:t>
      </w:r>
      <w:bookmarkStart w:id="0" w:name="_GoBack"/>
      <w:bookmarkEnd w:id="0"/>
    </w:p>
    <w:sectPr w:rsidR="00C950F6" w:rsidSect="00E26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C6E1" w14:textId="77777777" w:rsidR="00522DB7" w:rsidRDefault="00522DB7" w:rsidP="00552EBA">
      <w:r>
        <w:separator/>
      </w:r>
    </w:p>
  </w:endnote>
  <w:endnote w:type="continuationSeparator" w:id="0">
    <w:p w14:paraId="385F5F7B" w14:textId="77777777" w:rsidR="00522DB7" w:rsidRDefault="00522D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B7CD7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7FA0" w14:textId="77777777" w:rsidR="00552EBA" w:rsidRDefault="00552EBA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</w:t>
    </w:r>
    <w:r w:rsidR="00C950F6">
      <w:fldChar w:fldCharType="begin"/>
    </w:r>
    <w:r w:rsidR="00C950F6">
      <w:instrText xml:space="preserve"> DATE \@ "dd MMMM yyyy" </w:instrText>
    </w:r>
    <w:r w:rsidR="00C950F6">
      <w:fldChar w:fldCharType="separate"/>
    </w:r>
    <w:r w:rsidR="00C950F6">
      <w:rPr>
        <w:noProof/>
      </w:rPr>
      <w:t>13 October 2019</w:t>
    </w:r>
    <w:r w:rsidR="00C950F6">
      <w:rPr>
        <w:noProof/>
      </w:rPr>
      <w:fldChar w:fldCharType="end"/>
    </w:r>
  </w:p>
  <w:p w14:paraId="4524DF83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FCDA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2F7A" w14:textId="77777777" w:rsidR="00522DB7" w:rsidRDefault="00522DB7" w:rsidP="00552EBA">
      <w:r>
        <w:separator/>
      </w:r>
    </w:p>
  </w:footnote>
  <w:footnote w:type="continuationSeparator" w:id="0">
    <w:p w14:paraId="558C1023" w14:textId="77777777" w:rsidR="00522DB7" w:rsidRDefault="00522D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79C9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652F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5808" w14:textId="77777777"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132A"/>
    <w:multiLevelType w:val="hybridMultilevel"/>
    <w:tmpl w:val="88BC15C0"/>
    <w:lvl w:ilvl="0" w:tplc="5E566948">
      <w:start w:val="14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22DB7"/>
    <w:rsid w:val="00552EBA"/>
    <w:rsid w:val="00C33865"/>
    <w:rsid w:val="00C950F6"/>
    <w:rsid w:val="00D45842"/>
    <w:rsid w:val="00E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F4870C"/>
  <w15:docId w15:val="{4E431975-DDFC-459C-AAC4-B75EC15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2DB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2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2011-03-13T19:09:00Z</dcterms:created>
  <dcterms:modified xsi:type="dcterms:W3CDTF">2019-10-13T15:12:00Z</dcterms:modified>
</cp:coreProperties>
</file>