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John PEISCE</w:t>
      </w:r>
      <w:r>
        <w:rPr>
          <w:rFonts w:ascii="Times New Roman"/>
          <w:sz w:val="24"/>
          <w:szCs w:val="24"/>
        </w:rPr>
        <w:t xml:space="preserve">     (fl.1456)</w:t>
      </w:r>
    </w:p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</w:t>
      </w:r>
      <w:proofErr w:type="gramStart"/>
      <w:r>
        <w:rPr>
          <w:rFonts w:ascii="Times New Roman"/>
          <w:sz w:val="24"/>
          <w:szCs w:val="24"/>
        </w:rPr>
        <w:t>Girdler.</w:t>
      </w:r>
      <w:proofErr w:type="gramEnd"/>
    </w:p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became a Freeman.  (R.F.Y. p.177)</w:t>
      </w:r>
    </w:p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A2A25" w:rsidRDefault="008A2A25" w:rsidP="008A2A2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C009D8" w:rsidRDefault="008A2A25" w:rsidP="008A2A25">
      <w:pPr>
        <w:pStyle w:val="NoSpacing"/>
      </w:pPr>
      <w:r>
        <w:t>5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25" w:rsidRDefault="008A2A25" w:rsidP="00920DE3">
      <w:pPr>
        <w:spacing w:after="0" w:line="240" w:lineRule="auto"/>
      </w:pPr>
      <w:r>
        <w:separator/>
      </w:r>
    </w:p>
  </w:endnote>
  <w:endnote w:type="continuationSeparator" w:id="0">
    <w:p w:rsidR="008A2A25" w:rsidRDefault="008A2A2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25" w:rsidRDefault="008A2A25" w:rsidP="00920DE3">
      <w:pPr>
        <w:spacing w:after="0" w:line="240" w:lineRule="auto"/>
      </w:pPr>
      <w:r>
        <w:separator/>
      </w:r>
    </w:p>
  </w:footnote>
  <w:footnote w:type="continuationSeparator" w:id="0">
    <w:p w:rsidR="008A2A25" w:rsidRDefault="008A2A2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25"/>
    <w:rsid w:val="00120749"/>
    <w:rsid w:val="00624CAE"/>
    <w:rsid w:val="008A2A2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A2A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A2A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2014-05-10T19:24:00Z</dcterms:created>
  <dcterms:modified xsi:type="dcterms:W3CDTF">2014-05-10T19:25:00Z</dcterms:modified>
</cp:coreProperties>
</file>