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27" w:rsidRDefault="00572127" w:rsidP="00572127">
      <w:pPr>
        <w:pStyle w:val="NoSpacing"/>
        <w:jc w:val="both"/>
      </w:pPr>
      <w:r>
        <w:rPr>
          <w:u w:val="single"/>
        </w:rPr>
        <w:t>Thomas RAND</w:t>
      </w:r>
      <w:r>
        <w:t xml:space="preserve">       (fl.1438)</w:t>
      </w:r>
    </w:p>
    <w:p w:rsidR="00572127" w:rsidRDefault="00572127" w:rsidP="00572127">
      <w:pPr>
        <w:pStyle w:val="NoSpacing"/>
        <w:jc w:val="both"/>
      </w:pPr>
      <w:proofErr w:type="gramStart"/>
      <w:r>
        <w:t>of</w:t>
      </w:r>
      <w:proofErr w:type="gramEnd"/>
      <w:r>
        <w:t xml:space="preserve"> Bardwell, Suffolk.</w:t>
      </w:r>
    </w:p>
    <w:p w:rsidR="00572127" w:rsidRDefault="00572127" w:rsidP="00572127">
      <w:pPr>
        <w:pStyle w:val="NoSpacing"/>
        <w:jc w:val="both"/>
      </w:pPr>
    </w:p>
    <w:p w:rsidR="00572127" w:rsidRDefault="00572127" w:rsidP="00572127">
      <w:pPr>
        <w:pStyle w:val="NoSpacing"/>
        <w:jc w:val="both"/>
      </w:pPr>
    </w:p>
    <w:p w:rsidR="00572127" w:rsidRDefault="00572127" w:rsidP="00572127">
      <w:pPr>
        <w:pStyle w:val="NoSpacing"/>
        <w:jc w:val="both"/>
      </w:pPr>
      <w:r>
        <w:t>14 Jul.</w:t>
      </w:r>
      <w:r>
        <w:tab/>
        <w:t>1438</w:t>
      </w:r>
      <w:r>
        <w:tab/>
        <w:t xml:space="preserve">John </w:t>
      </w:r>
      <w:proofErr w:type="spellStart"/>
      <w:r>
        <w:t>Goore</w:t>
      </w:r>
      <w:proofErr w:type="spellEnd"/>
      <w:r>
        <w:t xml:space="preserve"> of </w:t>
      </w:r>
      <w:proofErr w:type="gramStart"/>
      <w:r>
        <w:t>Bardwell(</w:t>
      </w:r>
      <w:proofErr w:type="gramEnd"/>
      <w:r>
        <w:t xml:space="preserve">q.v.) appointed him as an executor of his </w:t>
      </w:r>
    </w:p>
    <w:p w:rsidR="00572127" w:rsidRDefault="00572127" w:rsidP="00572127">
      <w:pPr>
        <w:pStyle w:val="NoSpacing"/>
        <w:jc w:val="both"/>
      </w:pPr>
      <w:r>
        <w:tab/>
      </w:r>
      <w:r>
        <w:tab/>
        <w:t xml:space="preserve">Will.    (“Sudbury Wills” </w:t>
      </w:r>
      <w:proofErr w:type="spellStart"/>
      <w:r>
        <w:t>vol.I</w:t>
      </w:r>
      <w:proofErr w:type="spellEnd"/>
      <w:r>
        <w:t xml:space="preserve"> pp.22-3)</w:t>
      </w:r>
    </w:p>
    <w:p w:rsidR="00572127" w:rsidRDefault="00572127" w:rsidP="00572127">
      <w:pPr>
        <w:pStyle w:val="NoSpacing"/>
        <w:jc w:val="both"/>
      </w:pPr>
    </w:p>
    <w:p w:rsidR="00572127" w:rsidRDefault="00572127" w:rsidP="00572127">
      <w:pPr>
        <w:pStyle w:val="NoSpacing"/>
        <w:jc w:val="both"/>
      </w:pPr>
    </w:p>
    <w:p w:rsidR="00572127" w:rsidRDefault="00572127" w:rsidP="00572127">
      <w:pPr>
        <w:pStyle w:val="NoSpacing"/>
        <w:jc w:val="both"/>
      </w:pPr>
    </w:p>
    <w:p w:rsidR="00572127" w:rsidRPr="00D9263A" w:rsidRDefault="00572127" w:rsidP="00572127">
      <w:pPr>
        <w:pStyle w:val="NoSpacing"/>
        <w:jc w:val="both"/>
      </w:pPr>
      <w:r>
        <w:t>5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27" w:rsidRDefault="00572127" w:rsidP="00920DE3">
      <w:pPr>
        <w:spacing w:after="0" w:line="240" w:lineRule="auto"/>
      </w:pPr>
      <w:r>
        <w:separator/>
      </w:r>
    </w:p>
  </w:endnote>
  <w:endnote w:type="continuationSeparator" w:id="0">
    <w:p w:rsidR="00572127" w:rsidRDefault="0057212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27" w:rsidRDefault="00572127" w:rsidP="00920DE3">
      <w:pPr>
        <w:spacing w:after="0" w:line="240" w:lineRule="auto"/>
      </w:pPr>
      <w:r>
        <w:separator/>
      </w:r>
    </w:p>
  </w:footnote>
  <w:footnote w:type="continuationSeparator" w:id="0">
    <w:p w:rsidR="00572127" w:rsidRDefault="0057212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27"/>
    <w:rsid w:val="00120749"/>
    <w:rsid w:val="0057212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2015-01-05T22:11:00Z</dcterms:created>
  <dcterms:modified xsi:type="dcterms:W3CDTF">2015-01-05T22:11:00Z</dcterms:modified>
</cp:coreProperties>
</file>