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610C0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RANDALL, M.A.</w:t>
      </w:r>
      <w:r>
        <w:rPr>
          <w:rFonts w:ascii="Times New Roman" w:hAnsi="Times New Roman" w:cs="Times New Roman"/>
          <w:sz w:val="24"/>
          <w:szCs w:val="24"/>
        </w:rPr>
        <w:t xml:space="preserve">      (fl.1493)</w:t>
      </w:r>
    </w:p>
    <w:p w:rsidR="00610C09" w:rsidRDefault="00610C0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Vicar of Braintree, Essex.</w:t>
      </w:r>
    </w:p>
    <w:p w:rsidR="00610C09" w:rsidRDefault="00610C0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0C09" w:rsidRDefault="00610C0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0C09" w:rsidRDefault="00610C0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1493</w:t>
      </w:r>
      <w:r>
        <w:rPr>
          <w:rFonts w:ascii="Times New Roman" w:hAnsi="Times New Roman" w:cs="Times New Roman"/>
          <w:sz w:val="24"/>
          <w:szCs w:val="24"/>
        </w:rPr>
        <w:tab/>
        <w:t>He became Vicar.  (Alumni Cantab. vol.1 part 3 p.419)</w:t>
      </w:r>
    </w:p>
    <w:p w:rsidR="00610C09" w:rsidRDefault="00610C0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0C09" w:rsidRDefault="00610C0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0C09" w:rsidRPr="00610C09" w:rsidRDefault="00610C0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January 2016</w:t>
      </w:r>
      <w:bookmarkStart w:id="0" w:name="_GoBack"/>
      <w:bookmarkEnd w:id="0"/>
    </w:p>
    <w:sectPr w:rsidR="00610C09" w:rsidRPr="00610C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C09" w:rsidRDefault="00610C09" w:rsidP="00564E3C">
      <w:pPr>
        <w:spacing w:after="0" w:line="240" w:lineRule="auto"/>
      </w:pPr>
      <w:r>
        <w:separator/>
      </w:r>
    </w:p>
  </w:endnote>
  <w:endnote w:type="continuationSeparator" w:id="0">
    <w:p w:rsidR="00610C09" w:rsidRDefault="00610C09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610C09">
      <w:rPr>
        <w:rFonts w:ascii="Times New Roman" w:hAnsi="Times New Roman" w:cs="Times New Roman"/>
        <w:noProof/>
        <w:sz w:val="24"/>
        <w:szCs w:val="24"/>
      </w:rPr>
      <w:t>11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C09" w:rsidRDefault="00610C09" w:rsidP="00564E3C">
      <w:pPr>
        <w:spacing w:after="0" w:line="240" w:lineRule="auto"/>
      </w:pPr>
      <w:r>
        <w:separator/>
      </w:r>
    </w:p>
  </w:footnote>
  <w:footnote w:type="continuationSeparator" w:id="0">
    <w:p w:rsidR="00610C09" w:rsidRDefault="00610C09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09"/>
    <w:rsid w:val="00372DC6"/>
    <w:rsid w:val="00564E3C"/>
    <w:rsid w:val="00610C09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DF45"/>
  <w15:chartTrackingRefBased/>
  <w15:docId w15:val="{CC953B09-4229-4671-8701-94AAD88D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2016-01-11T17:15:00Z</dcterms:created>
  <dcterms:modified xsi:type="dcterms:W3CDTF">2016-01-11T17:17:00Z</dcterms:modified>
</cp:coreProperties>
</file>