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D5C9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>Richard RANDS</w:t>
      </w:r>
      <w:r>
        <w:rPr>
          <w:color w:val="333333"/>
          <w:shd w:val="clear" w:color="auto" w:fill="FFFFFF"/>
        </w:rPr>
        <w:t xml:space="preserve">       (fl.1452)</w:t>
      </w:r>
    </w:p>
    <w:p w14:paraId="63E06459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32768C90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08FB4F2D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Son of Robert Rands of Horsham </w:t>
      </w:r>
      <w:proofErr w:type="spellStart"/>
      <w:r>
        <w:rPr>
          <w:color w:val="333333"/>
          <w:shd w:val="clear" w:color="auto" w:fill="FFFFFF"/>
        </w:rPr>
        <w:t>St.Faith</w:t>
      </w:r>
      <w:proofErr w:type="spellEnd"/>
      <w:r>
        <w:rPr>
          <w:color w:val="333333"/>
          <w:shd w:val="clear" w:color="auto" w:fill="FFFFFF"/>
        </w:rPr>
        <w:t>(q.v.).</w:t>
      </w:r>
    </w:p>
    <w:p w14:paraId="2C19232D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West Winch',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155-157.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http://www.british-history.ac.uk/topographical-hist-norfolk/vol9/pp155-157 [accessed 5 July 2019].</w:t>
      </w:r>
      <w:r>
        <w:rPr>
          <w:color w:val="333333"/>
          <w:shd w:val="clear" w:color="auto" w:fill="FFFFFF"/>
        </w:rPr>
        <w:t xml:space="preserve"> )</w:t>
      </w:r>
    </w:p>
    <w:p w14:paraId="5B67472B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242223F3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4CC9E743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>1452</w:t>
      </w:r>
      <w:r>
        <w:rPr>
          <w:color w:val="333333"/>
          <w:shd w:val="clear" w:color="auto" w:fill="FFFFFF"/>
        </w:rPr>
        <w:tab/>
        <w:t>His father made his Will, in which he bequeathed him his lordship in</w:t>
      </w:r>
    </w:p>
    <w:p w14:paraId="78B9C1D7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  <w:t>West Winch.   (ibid.)</w:t>
      </w:r>
    </w:p>
    <w:p w14:paraId="094E4068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1A098D75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</w:p>
    <w:p w14:paraId="7B847367" w14:textId="77777777" w:rsidR="00787906" w:rsidRDefault="00787906" w:rsidP="00787906">
      <w:pPr>
        <w:pStyle w:val="NoSpacing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 July 2019</w:t>
      </w:r>
    </w:p>
    <w:p w14:paraId="7DF60440" w14:textId="318DBCFF" w:rsidR="006B2F86" w:rsidRPr="00E71FC3" w:rsidRDefault="0078790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252E" w14:textId="77777777" w:rsidR="00787906" w:rsidRDefault="00787906" w:rsidP="00E71FC3">
      <w:pPr>
        <w:spacing w:after="0" w:line="240" w:lineRule="auto"/>
      </w:pPr>
      <w:r>
        <w:separator/>
      </w:r>
    </w:p>
  </w:endnote>
  <w:endnote w:type="continuationSeparator" w:id="0">
    <w:p w14:paraId="49283FF2" w14:textId="77777777" w:rsidR="00787906" w:rsidRDefault="0078790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BA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AF7AD" w14:textId="77777777" w:rsidR="00787906" w:rsidRDefault="00787906" w:rsidP="00E71FC3">
      <w:pPr>
        <w:spacing w:after="0" w:line="240" w:lineRule="auto"/>
      </w:pPr>
      <w:r>
        <w:separator/>
      </w:r>
    </w:p>
  </w:footnote>
  <w:footnote w:type="continuationSeparator" w:id="0">
    <w:p w14:paraId="078CF6B4" w14:textId="77777777" w:rsidR="00787906" w:rsidRDefault="0078790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06"/>
    <w:rsid w:val="001A7C09"/>
    <w:rsid w:val="00577BD5"/>
    <w:rsid w:val="00656CBA"/>
    <w:rsid w:val="006A1F77"/>
    <w:rsid w:val="00733BE7"/>
    <w:rsid w:val="0078790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1354"/>
  <w15:chartTrackingRefBased/>
  <w15:docId w15:val="{B60994C5-D885-45CA-A4CB-2D27042C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787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2019-07-10T20:07:00Z</dcterms:created>
  <dcterms:modified xsi:type="dcterms:W3CDTF">2019-07-10T20:08:00Z</dcterms:modified>
</cp:coreProperties>
</file>