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EC447D" w:rsidP="00E71FC3">
      <w:pPr>
        <w:pStyle w:val="NoSpacing"/>
      </w:pPr>
      <w:r>
        <w:rPr>
          <w:u w:val="single"/>
        </w:rPr>
        <w:t>Walter RODENEY</w:t>
      </w:r>
      <w:r>
        <w:t xml:space="preserve">     (b.ca.1415)</w:t>
      </w:r>
    </w:p>
    <w:p w:rsidR="00EC447D" w:rsidRDefault="00EC447D" w:rsidP="00E71FC3">
      <w:pPr>
        <w:pStyle w:val="NoSpacing"/>
      </w:pPr>
    </w:p>
    <w:p w:rsidR="00EC447D" w:rsidRDefault="00EC447D" w:rsidP="00E71FC3">
      <w:pPr>
        <w:pStyle w:val="NoSpacing"/>
      </w:pPr>
    </w:p>
    <w:p w:rsidR="00EC447D" w:rsidRDefault="00EC447D" w:rsidP="00E71FC3">
      <w:pPr>
        <w:pStyle w:val="NoSpacing"/>
      </w:pPr>
      <w:r>
        <w:t>Son of Sir John Rodeney(q.v.).</w:t>
      </w:r>
    </w:p>
    <w:p w:rsidR="00EC447D" w:rsidRDefault="00EC447D" w:rsidP="00E71FC3">
      <w:pPr>
        <w:pStyle w:val="NoSpacing"/>
      </w:pPr>
      <w:r>
        <w:t>(www.inquisitionspostmortem.ac.uk  ref. eCIPM 21-616)</w:t>
      </w:r>
    </w:p>
    <w:p w:rsidR="00EC447D" w:rsidRDefault="00EC447D" w:rsidP="00E71FC3">
      <w:pPr>
        <w:pStyle w:val="NoSpacing"/>
      </w:pPr>
    </w:p>
    <w:p w:rsidR="00EC447D" w:rsidRDefault="00EC447D" w:rsidP="00E71FC3">
      <w:pPr>
        <w:pStyle w:val="NoSpacing"/>
      </w:pPr>
    </w:p>
    <w:p w:rsidR="00EC447D" w:rsidRDefault="00EC447D" w:rsidP="00E71FC3">
      <w:pPr>
        <w:pStyle w:val="NoSpacing"/>
      </w:pPr>
      <w:r>
        <w:t xml:space="preserve">  7 May1420</w:t>
      </w:r>
      <w:r>
        <w:tab/>
        <w:t>His father died.  (ibid.)</w:t>
      </w:r>
    </w:p>
    <w:p w:rsidR="00EC447D" w:rsidRDefault="00EC447D" w:rsidP="00E71FC3">
      <w:pPr>
        <w:pStyle w:val="NoSpacing"/>
      </w:pPr>
    </w:p>
    <w:p w:rsidR="00EC447D" w:rsidRDefault="00EC447D" w:rsidP="00E71FC3">
      <w:pPr>
        <w:pStyle w:val="NoSpacing"/>
      </w:pPr>
    </w:p>
    <w:p w:rsidR="00EC447D" w:rsidRPr="00EC447D" w:rsidRDefault="00EC447D" w:rsidP="00E71FC3">
      <w:pPr>
        <w:pStyle w:val="NoSpacing"/>
      </w:pPr>
      <w:r>
        <w:t>10 November 2016</w:t>
      </w:r>
      <w:bookmarkStart w:id="0" w:name="_GoBack"/>
      <w:bookmarkEnd w:id="0"/>
    </w:p>
    <w:sectPr w:rsidR="00EC447D" w:rsidRPr="00EC447D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47D" w:rsidRDefault="00EC447D" w:rsidP="00E71FC3">
      <w:pPr>
        <w:spacing w:after="0" w:line="240" w:lineRule="auto"/>
      </w:pPr>
      <w:r>
        <w:separator/>
      </w:r>
    </w:p>
  </w:endnote>
  <w:endnote w:type="continuationSeparator" w:id="0">
    <w:p w:rsidR="00EC447D" w:rsidRDefault="00EC447D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47D" w:rsidRDefault="00EC447D" w:rsidP="00E71FC3">
      <w:pPr>
        <w:spacing w:after="0" w:line="240" w:lineRule="auto"/>
      </w:pPr>
      <w:r>
        <w:separator/>
      </w:r>
    </w:p>
  </w:footnote>
  <w:footnote w:type="continuationSeparator" w:id="0">
    <w:p w:rsidR="00EC447D" w:rsidRDefault="00EC447D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7D"/>
    <w:rsid w:val="001A7C09"/>
    <w:rsid w:val="00733BE7"/>
    <w:rsid w:val="00AB52E8"/>
    <w:rsid w:val="00B16D3F"/>
    <w:rsid w:val="00E71FC3"/>
    <w:rsid w:val="00EC447D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73A20"/>
  <w15:chartTrackingRefBased/>
  <w15:docId w15:val="{A1AD4865-E12A-4DAF-97A7-C468D976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2016-11-10T22:02:00Z</dcterms:created>
  <dcterms:modified xsi:type="dcterms:W3CDTF">2016-11-10T22:04:00Z</dcterms:modified>
</cp:coreProperties>
</file>