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299E0" w14:textId="77777777" w:rsidR="003D29F0" w:rsidRDefault="003D29F0" w:rsidP="003D29F0">
      <w:pPr>
        <w:pStyle w:val="NoSpacing"/>
      </w:pPr>
      <w:r>
        <w:rPr>
          <w:u w:val="single"/>
        </w:rPr>
        <w:t>John RODON</w:t>
      </w:r>
      <w:r>
        <w:t xml:space="preserve">   </w:t>
      </w:r>
      <w:proofErr w:type="gramStart"/>
      <w:r>
        <w:t xml:space="preserve">   (</w:t>
      </w:r>
      <w:proofErr w:type="gramEnd"/>
      <w:r>
        <w:t>fl.1484)</w:t>
      </w:r>
    </w:p>
    <w:p w14:paraId="063625C2" w14:textId="77777777" w:rsidR="003D29F0" w:rsidRDefault="003D29F0" w:rsidP="003D29F0">
      <w:pPr>
        <w:pStyle w:val="NoSpacing"/>
      </w:pPr>
      <w:r>
        <w:t>of Holt, North East Wales (in the Welsh Marches)</w:t>
      </w:r>
    </w:p>
    <w:p w14:paraId="66532EDC" w14:textId="77777777" w:rsidR="003D29F0" w:rsidRDefault="003D29F0" w:rsidP="003D29F0">
      <w:pPr>
        <w:pStyle w:val="NoSpacing"/>
      </w:pPr>
    </w:p>
    <w:p w14:paraId="20398E48" w14:textId="77777777" w:rsidR="003D29F0" w:rsidRDefault="003D29F0" w:rsidP="003D29F0">
      <w:pPr>
        <w:pStyle w:val="NoSpacing"/>
      </w:pPr>
    </w:p>
    <w:p w14:paraId="5B142A42" w14:textId="77777777" w:rsidR="003D29F0" w:rsidRDefault="003D29F0" w:rsidP="003D29F0">
      <w:pPr>
        <w:pStyle w:val="NoSpacing"/>
      </w:pPr>
      <w:r>
        <w:tab/>
        <w:t>1484</w:t>
      </w:r>
      <w:r>
        <w:tab/>
        <w:t xml:space="preserve">John Salter(q.v.) brought a plaint of debt against Peter </w:t>
      </w:r>
      <w:proofErr w:type="spellStart"/>
      <w:r>
        <w:t>Eyton</w:t>
      </w:r>
      <w:proofErr w:type="spellEnd"/>
      <w:r>
        <w:t xml:space="preserve"> of Eaton,</w:t>
      </w:r>
    </w:p>
    <w:p w14:paraId="2FA61878" w14:textId="77777777" w:rsidR="003D29F0" w:rsidRDefault="003D29F0" w:rsidP="003D29F0">
      <w:pPr>
        <w:pStyle w:val="NoSpacing"/>
      </w:pPr>
      <w:r>
        <w:tab/>
      </w:r>
      <w:r>
        <w:tab/>
        <w:t xml:space="preserve">Shropshire(q.v.), Edmund </w:t>
      </w:r>
      <w:proofErr w:type="spellStart"/>
      <w:r>
        <w:t>Besdell</w:t>
      </w:r>
      <w:proofErr w:type="spellEnd"/>
      <w:r>
        <w:t xml:space="preserve"> of Baggot’s Bromley, Staffordshire(q.v.), </w:t>
      </w:r>
    </w:p>
    <w:p w14:paraId="12057C0D" w14:textId="77777777" w:rsidR="003D29F0" w:rsidRDefault="003D29F0" w:rsidP="003D29F0">
      <w:pPr>
        <w:pStyle w:val="NoSpacing"/>
        <w:ind w:left="1440"/>
      </w:pPr>
      <w:r>
        <w:t xml:space="preserve">John Wright of Bridgnorth, Shropshire(q.v.), John </w:t>
      </w:r>
      <w:proofErr w:type="spellStart"/>
      <w:r>
        <w:t>Glasyer</w:t>
      </w:r>
      <w:proofErr w:type="spellEnd"/>
      <w:r>
        <w:t xml:space="preserve"> of Shrewsbury(q.v.) </w:t>
      </w:r>
      <w:proofErr w:type="gramStart"/>
      <w:r>
        <w:t>and also</w:t>
      </w:r>
      <w:proofErr w:type="gramEnd"/>
      <w:r>
        <w:t xml:space="preserve"> him, Roger Rodon of Holt(q.v.) and Katherine Rodon of Holt(q.v.), as </w:t>
      </w:r>
    </w:p>
    <w:p w14:paraId="7774CAFF" w14:textId="77777777" w:rsidR="003D29F0" w:rsidRDefault="003D29F0" w:rsidP="003D29F0">
      <w:pPr>
        <w:pStyle w:val="NoSpacing"/>
        <w:ind w:left="1440"/>
      </w:pPr>
      <w:r>
        <w:t>the administrators of Thomas Rodon of Holt(q.v.).</w:t>
      </w:r>
    </w:p>
    <w:p w14:paraId="569C9564" w14:textId="77777777" w:rsidR="003D29F0" w:rsidRDefault="003D29F0" w:rsidP="003D29F0">
      <w:pPr>
        <w:pStyle w:val="NoSpacing"/>
      </w:pPr>
      <w:r>
        <w:tab/>
      </w:r>
      <w:r>
        <w:tab/>
        <w:t>(</w:t>
      </w:r>
      <w:hyperlink r:id="rId6" w:history="1">
        <w:r w:rsidRPr="00903981">
          <w:rPr>
            <w:rStyle w:val="Hyperlink"/>
          </w:rPr>
          <w:t>http://aalt.law.uh.edu/Indices/CP40Indices/CP40no888Pl.htm</w:t>
        </w:r>
      </w:hyperlink>
      <w:r>
        <w:t>)</w:t>
      </w:r>
    </w:p>
    <w:p w14:paraId="501C07CD" w14:textId="77777777" w:rsidR="003D29F0" w:rsidRDefault="003D29F0" w:rsidP="003D29F0">
      <w:pPr>
        <w:pStyle w:val="NoSpacing"/>
      </w:pPr>
    </w:p>
    <w:p w14:paraId="5E642195" w14:textId="77777777" w:rsidR="003D29F0" w:rsidRDefault="003D29F0" w:rsidP="003D29F0">
      <w:pPr>
        <w:pStyle w:val="NoSpacing"/>
      </w:pPr>
    </w:p>
    <w:p w14:paraId="4269305D" w14:textId="77777777" w:rsidR="003D29F0" w:rsidRDefault="003D29F0" w:rsidP="003D29F0">
      <w:pPr>
        <w:pStyle w:val="NoSpacing"/>
      </w:pPr>
      <w:r>
        <w:t>12 December 2018</w:t>
      </w:r>
    </w:p>
    <w:p w14:paraId="0AABD79E" w14:textId="77777777" w:rsidR="006B2F86" w:rsidRPr="00E71FC3" w:rsidRDefault="003D29F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7B0E4" w14:textId="77777777" w:rsidR="003D29F0" w:rsidRDefault="003D29F0" w:rsidP="00E71FC3">
      <w:pPr>
        <w:spacing w:after="0" w:line="240" w:lineRule="auto"/>
      </w:pPr>
      <w:r>
        <w:separator/>
      </w:r>
    </w:p>
  </w:endnote>
  <w:endnote w:type="continuationSeparator" w:id="0">
    <w:p w14:paraId="7838B54A" w14:textId="77777777" w:rsidR="003D29F0" w:rsidRDefault="003D29F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7C78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B6EFC" w14:textId="77777777" w:rsidR="003D29F0" w:rsidRDefault="003D29F0" w:rsidP="00E71FC3">
      <w:pPr>
        <w:spacing w:after="0" w:line="240" w:lineRule="auto"/>
      </w:pPr>
      <w:r>
        <w:separator/>
      </w:r>
    </w:p>
  </w:footnote>
  <w:footnote w:type="continuationSeparator" w:id="0">
    <w:p w14:paraId="3B0E0AB5" w14:textId="77777777" w:rsidR="003D29F0" w:rsidRDefault="003D29F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F0"/>
    <w:rsid w:val="001A7C09"/>
    <w:rsid w:val="003D29F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309EE"/>
  <w15:chartTrackingRefBased/>
  <w15:docId w15:val="{B8315F9E-CAEC-4CEC-AD0F-EDD11A7F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D2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2018-12-15T19:31:00Z</dcterms:created>
  <dcterms:modified xsi:type="dcterms:W3CDTF">2018-12-15T19:32:00Z</dcterms:modified>
</cp:coreProperties>
</file>