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A870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u w:val="single"/>
          <w:shd w:val="clear" w:color="auto" w:fill="FFFFFF"/>
        </w:rPr>
        <w:t>Robert RODYNGTON</w:t>
      </w:r>
      <w:r>
        <w:rPr>
          <w:rFonts w:cs="Times New Roman"/>
          <w:color w:val="282B30"/>
          <w:szCs w:val="24"/>
          <w:shd w:val="clear" w:color="auto" w:fill="FFFFFF"/>
        </w:rPr>
        <w:t xml:space="preserve">     </w:t>
      </w:r>
      <w:proofErr w:type="gramStart"/>
      <w:r>
        <w:rPr>
          <w:rFonts w:cs="Times New Roman"/>
          <w:color w:val="282B30"/>
          <w:szCs w:val="24"/>
          <w:shd w:val="clear" w:color="auto" w:fill="FFFFFF"/>
        </w:rPr>
        <w:t xml:space="preserve">   (</w:t>
      </w:r>
      <w:proofErr w:type="gramEnd"/>
      <w:r>
        <w:rPr>
          <w:rFonts w:cs="Times New Roman"/>
          <w:color w:val="282B30"/>
          <w:szCs w:val="24"/>
          <w:shd w:val="clear" w:color="auto" w:fill="FFFFFF"/>
        </w:rPr>
        <w:t>fl.1408)</w:t>
      </w:r>
    </w:p>
    <w:p w14:paraId="5BE69013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7321C5E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18771878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11 Mar.1408</w:t>
      </w:r>
      <w:r>
        <w:rPr>
          <w:rFonts w:cs="Times New Roman"/>
          <w:color w:val="282B30"/>
          <w:szCs w:val="24"/>
          <w:shd w:val="clear" w:color="auto" w:fill="FFFFFF"/>
        </w:rPr>
        <w:tab/>
        <w:t>He was granted letters of protection prior to going to serve in Wales under the</w:t>
      </w:r>
    </w:p>
    <w:p w14:paraId="2BF270A9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ab/>
      </w:r>
      <w:r>
        <w:rPr>
          <w:rFonts w:cs="Times New Roman"/>
          <w:color w:val="282B30"/>
          <w:szCs w:val="24"/>
          <w:shd w:val="clear" w:color="auto" w:fill="FFFFFF"/>
        </w:rPr>
        <w:tab/>
        <w:t>King.    (C.P.R. 1405-8 p.433)</w:t>
      </w:r>
    </w:p>
    <w:p w14:paraId="0ED8DEA9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30E2B603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</w:p>
    <w:p w14:paraId="046D68E9" w14:textId="77777777" w:rsidR="007712E3" w:rsidRDefault="007712E3" w:rsidP="007712E3">
      <w:pPr>
        <w:pStyle w:val="NoSpacing"/>
        <w:rPr>
          <w:rFonts w:cs="Times New Roman"/>
          <w:color w:val="282B30"/>
          <w:szCs w:val="24"/>
          <w:shd w:val="clear" w:color="auto" w:fill="FFFFFF"/>
        </w:rPr>
      </w:pPr>
      <w:r>
        <w:rPr>
          <w:rFonts w:cs="Times New Roman"/>
          <w:color w:val="282B30"/>
          <w:szCs w:val="24"/>
          <w:shd w:val="clear" w:color="auto" w:fill="FFFFFF"/>
        </w:rPr>
        <w:t>26 March 2023</w:t>
      </w:r>
    </w:p>
    <w:p w14:paraId="68BA4B4E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3342" w14:textId="77777777" w:rsidR="007712E3" w:rsidRDefault="007712E3" w:rsidP="009139A6">
      <w:r>
        <w:separator/>
      </w:r>
    </w:p>
  </w:endnote>
  <w:endnote w:type="continuationSeparator" w:id="0">
    <w:p w14:paraId="50BE3F5C" w14:textId="77777777" w:rsidR="007712E3" w:rsidRDefault="007712E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EF1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661C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5D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E905" w14:textId="77777777" w:rsidR="007712E3" w:rsidRDefault="007712E3" w:rsidP="009139A6">
      <w:r>
        <w:separator/>
      </w:r>
    </w:p>
  </w:footnote>
  <w:footnote w:type="continuationSeparator" w:id="0">
    <w:p w14:paraId="2CD085BD" w14:textId="77777777" w:rsidR="007712E3" w:rsidRDefault="007712E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2BB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204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046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E3"/>
    <w:rsid w:val="000666E0"/>
    <w:rsid w:val="002510B7"/>
    <w:rsid w:val="005C130B"/>
    <w:rsid w:val="007712E3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CD72"/>
  <w15:chartTrackingRefBased/>
  <w15:docId w15:val="{F8B31697-3E41-489C-9978-B7D2733E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2023-03-30T19:25:00Z</dcterms:created>
  <dcterms:modified xsi:type="dcterms:W3CDTF">2023-03-30T19:26:00Z</dcterms:modified>
</cp:coreProperties>
</file>