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</w:t>
      </w:r>
      <w:r>
        <w:rPr>
          <w:rFonts w:ascii="Times New Roman" w:hAnsi="Times New Roman" w:cs="Times New Roman"/>
          <w:sz w:val="24"/>
          <w:szCs w:val="24"/>
        </w:rPr>
        <w:t xml:space="preserve">      (fl.1455-60)</w:t>
      </w: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1455</w:t>
      </w:r>
      <w:r>
        <w:rPr>
          <w:rFonts w:ascii="Times New Roman" w:hAnsi="Times New Roman" w:cs="Times New Roman"/>
          <w:sz w:val="24"/>
          <w:szCs w:val="24"/>
        </w:rPr>
        <w:tab/>
        <w:t>He was admitted at King’s Hall, a scholar from Eton.</w:t>
      </w: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(Alumni Cantab.vol.1 part 4 p.11)</w:t>
      </w: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1459-60</w:t>
      </w:r>
      <w:r>
        <w:rPr>
          <w:rFonts w:ascii="Times New Roman" w:hAnsi="Times New Roman" w:cs="Times New Roman"/>
          <w:sz w:val="24"/>
          <w:szCs w:val="24"/>
        </w:rPr>
        <w:tab/>
        <w:t>B.A.    (ibid.)</w:t>
      </w: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B5A" w:rsidRPr="00AC7B5A" w:rsidRDefault="00AC7B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June 2016</w:t>
      </w:r>
      <w:bookmarkStart w:id="0" w:name="_GoBack"/>
      <w:bookmarkEnd w:id="0"/>
    </w:p>
    <w:sectPr w:rsidR="00AC7B5A" w:rsidRPr="00AC7B5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5A" w:rsidRDefault="00AC7B5A" w:rsidP="00E71FC3">
      <w:pPr>
        <w:spacing w:after="0" w:line="240" w:lineRule="auto"/>
      </w:pPr>
      <w:r>
        <w:separator/>
      </w:r>
    </w:p>
  </w:endnote>
  <w:endnote w:type="continuationSeparator" w:id="0">
    <w:p w:rsidR="00AC7B5A" w:rsidRDefault="00AC7B5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5A" w:rsidRDefault="00AC7B5A" w:rsidP="00E71FC3">
      <w:pPr>
        <w:spacing w:after="0" w:line="240" w:lineRule="auto"/>
      </w:pPr>
      <w:r>
        <w:separator/>
      </w:r>
    </w:p>
  </w:footnote>
  <w:footnote w:type="continuationSeparator" w:id="0">
    <w:p w:rsidR="00AC7B5A" w:rsidRDefault="00AC7B5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5A"/>
    <w:rsid w:val="00AB52E8"/>
    <w:rsid w:val="00AC7B5A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4D68"/>
  <w15:chartTrackingRefBased/>
  <w15:docId w15:val="{C7ACF98A-10F1-4A8E-8289-E5C58E5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2016-06-14T21:10:00Z</dcterms:created>
  <dcterms:modified xsi:type="dcterms:W3CDTF">2016-06-14T21:15:00Z</dcterms:modified>
</cp:coreProperties>
</file>