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44" w:rsidRDefault="001B4F44" w:rsidP="001B4F44">
      <w:pPr>
        <w:pStyle w:val="NoSpacing"/>
      </w:pPr>
      <w:r>
        <w:rPr>
          <w:u w:val="single"/>
        </w:rPr>
        <w:t>John SAUNDERS</w:t>
      </w:r>
      <w:r>
        <w:t xml:space="preserve">      </w:t>
      </w:r>
      <w:r>
        <w:t>(fl.1457)</w:t>
      </w:r>
    </w:p>
    <w:p w:rsidR="001B4F44" w:rsidRDefault="001B4F44" w:rsidP="001B4F44">
      <w:pPr>
        <w:pStyle w:val="NoSpacing"/>
      </w:pPr>
      <w:r>
        <w:t xml:space="preserve">Parish Chaplain of </w:t>
      </w:r>
      <w:proofErr w:type="spellStart"/>
      <w:r>
        <w:t>Barwic</w:t>
      </w:r>
      <w:bookmarkStart w:id="0" w:name="_GoBack"/>
      <w:bookmarkEnd w:id="0"/>
      <w:r>
        <w:t>k</w:t>
      </w:r>
      <w:proofErr w:type="spellEnd"/>
      <w:r>
        <w:t>-in-Elmet, West Riding of Yorkshire.</w:t>
      </w:r>
    </w:p>
    <w:p w:rsidR="001B4F44" w:rsidRDefault="001B4F44" w:rsidP="001B4F44">
      <w:pPr>
        <w:pStyle w:val="NoSpacing"/>
      </w:pPr>
    </w:p>
    <w:p w:rsidR="001B4F44" w:rsidRDefault="001B4F44" w:rsidP="001B4F44">
      <w:pPr>
        <w:pStyle w:val="NoSpacing"/>
      </w:pPr>
    </w:p>
    <w:p w:rsidR="001B4F44" w:rsidRDefault="001B4F44" w:rsidP="001B4F44">
      <w:pPr>
        <w:pStyle w:val="NoSpacing"/>
      </w:pPr>
      <w:r>
        <w:t>20 Apr.1457</w:t>
      </w:r>
      <w:r>
        <w:tab/>
        <w:t>He was a witness of the Will of Richard Burnham, Vicar of</w:t>
      </w:r>
    </w:p>
    <w:p w:rsidR="001B4F44" w:rsidRDefault="001B4F44" w:rsidP="001B4F44">
      <w:pPr>
        <w:pStyle w:val="NoSpacing"/>
      </w:pPr>
      <w:r>
        <w:tab/>
      </w:r>
      <w:r>
        <w:tab/>
      </w:r>
      <w:proofErr w:type="spellStart"/>
      <w:r>
        <w:t>Barwick</w:t>
      </w:r>
      <w:proofErr w:type="spellEnd"/>
      <w:r>
        <w:t>-in-</w:t>
      </w:r>
      <w:proofErr w:type="gramStart"/>
      <w:r>
        <w:t>Elmet(</w:t>
      </w:r>
      <w:proofErr w:type="gramEnd"/>
      <w:r>
        <w:t>q.v.).   (Colman pp.59-60)</w:t>
      </w:r>
    </w:p>
    <w:p w:rsidR="001B4F44" w:rsidRDefault="001B4F44" w:rsidP="001B4F44">
      <w:pPr>
        <w:pStyle w:val="NoSpacing"/>
      </w:pPr>
    </w:p>
    <w:p w:rsidR="001B4F44" w:rsidRDefault="001B4F44" w:rsidP="001B4F44">
      <w:pPr>
        <w:pStyle w:val="NoSpacing"/>
      </w:pPr>
    </w:p>
    <w:p w:rsidR="001B4F44" w:rsidRDefault="001B4F44" w:rsidP="001B4F44">
      <w:pPr>
        <w:pStyle w:val="NoSpacing"/>
      </w:pPr>
    </w:p>
    <w:p w:rsidR="00BA4020" w:rsidRPr="001B4F44" w:rsidRDefault="001B4F44" w:rsidP="001B4F44">
      <w:pPr>
        <w:pStyle w:val="NoSpacing"/>
      </w:pPr>
      <w:r>
        <w:t>24 February 2012</w:t>
      </w:r>
    </w:p>
    <w:sectPr w:rsidR="00BA4020" w:rsidRPr="001B4F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F44" w:rsidRDefault="001B4F44" w:rsidP="00552EBA">
      <w:r>
        <w:separator/>
      </w:r>
    </w:p>
  </w:endnote>
  <w:endnote w:type="continuationSeparator" w:id="0">
    <w:p w:rsidR="001B4F44" w:rsidRDefault="001B4F44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B4F44">
      <w:rPr>
        <w:noProof/>
      </w:rPr>
      <w:t>24 February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F44" w:rsidRDefault="001B4F44" w:rsidP="00552EBA">
      <w:r>
        <w:separator/>
      </w:r>
    </w:p>
  </w:footnote>
  <w:footnote w:type="continuationSeparator" w:id="0">
    <w:p w:rsidR="001B4F44" w:rsidRDefault="001B4F44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1B4F44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2012-02-24T15:34:00Z</dcterms:created>
  <dcterms:modified xsi:type="dcterms:W3CDTF">2012-02-24T15:35:00Z</dcterms:modified>
</cp:coreProperties>
</file>