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CB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SUDBURY</w:t>
      </w:r>
      <w:r>
        <w:rPr>
          <w:rFonts w:ascii="Times New Roman" w:hAnsi="Times New Roman" w:cs="Times New Roman"/>
          <w:sz w:val="24"/>
          <w:szCs w:val="24"/>
        </w:rPr>
        <w:t xml:space="preserve">     (d.1464)</w:t>
      </w:r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Rector of Cooling, Kent.</w:t>
      </w:r>
      <w:proofErr w:type="gramEnd"/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1464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4305D4">
          <w:rPr>
            <w:rStyle w:val="Hyperlink"/>
            <w:rFonts w:ascii="Times New Roman" w:hAnsi="Times New Roman" w:cs="Times New Roman"/>
            <w:sz w:val="24"/>
            <w:szCs w:val="24"/>
          </w:rPr>
          <w:t>http://kentarchaeology.org.uk/Research/Pub/KRV/09/NS/189.htm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253" w:rsidRPr="00B16253" w:rsidRDefault="00B16253" w:rsidP="00B162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July 2011</w:t>
      </w:r>
    </w:p>
    <w:sectPr w:rsidR="00B16253" w:rsidRPr="00B16253" w:rsidSect="00811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253"/>
    <w:rsid w:val="008117CB"/>
    <w:rsid w:val="00B1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2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ntarchaeology.org.uk/Research/Pub/KRV/09/NS/18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2011-07-20T17:46:00Z</dcterms:created>
  <dcterms:modified xsi:type="dcterms:W3CDTF">2011-07-20T17:49:00Z</dcterms:modified>
</cp:coreProperties>
</file>