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875" w:rsidRDefault="002D0875" w:rsidP="002D0875">
      <w:pPr>
        <w:pStyle w:val="NoSpacing"/>
      </w:pPr>
      <w:r>
        <w:rPr>
          <w:u w:val="single"/>
        </w:rPr>
        <w:t>William SUDBURY</w:t>
      </w:r>
      <w:r>
        <w:t xml:space="preserve">      (d.1459)</w:t>
      </w:r>
    </w:p>
    <w:p w:rsidR="002D0875" w:rsidRDefault="002D0875" w:rsidP="002D0875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Kettlebergh</w:t>
      </w:r>
      <w:proofErr w:type="spellEnd"/>
      <w:r>
        <w:t xml:space="preserve">.   </w:t>
      </w:r>
    </w:p>
    <w:p w:rsidR="002D0875" w:rsidRDefault="002D0875" w:rsidP="002D0875">
      <w:pPr>
        <w:pStyle w:val="NoSpacing"/>
      </w:pPr>
    </w:p>
    <w:p w:rsidR="002D0875" w:rsidRDefault="002D0875" w:rsidP="002D0875">
      <w:pPr>
        <w:pStyle w:val="NoSpacing"/>
      </w:pPr>
    </w:p>
    <w:p w:rsidR="002D0875" w:rsidRDefault="002D0875" w:rsidP="002D0875">
      <w:pPr>
        <w:pStyle w:val="NoSpacing"/>
      </w:pPr>
      <w:r>
        <w:t xml:space="preserve">  7 Apr.1459</w:t>
      </w:r>
      <w:r>
        <w:tab/>
        <w:t>He made his Will.   (Redstone p.81)</w:t>
      </w:r>
    </w:p>
    <w:p w:rsidR="002D0875" w:rsidRDefault="002D0875" w:rsidP="002D0875">
      <w:pPr>
        <w:pStyle w:val="NoSpacing"/>
      </w:pPr>
      <w:r>
        <w:t xml:space="preserve">  6 Jul.</w:t>
      </w:r>
      <w:r>
        <w:tab/>
      </w:r>
      <w:r>
        <w:tab/>
        <w:t xml:space="preserve">Probate of his Will.  </w:t>
      </w:r>
      <w:proofErr w:type="gramStart"/>
      <w:r>
        <w:t>(ibid.)</w:t>
      </w:r>
      <w:proofErr w:type="gramEnd"/>
    </w:p>
    <w:p w:rsidR="002D0875" w:rsidRDefault="002D0875" w:rsidP="002D0875">
      <w:pPr>
        <w:pStyle w:val="NoSpacing"/>
      </w:pPr>
    </w:p>
    <w:p w:rsidR="002D0875" w:rsidRDefault="002D0875" w:rsidP="002D0875">
      <w:pPr>
        <w:pStyle w:val="NoSpacing"/>
      </w:pPr>
    </w:p>
    <w:p w:rsidR="00E47068" w:rsidRPr="00C009D8" w:rsidRDefault="002D0875" w:rsidP="002D0875">
      <w:pPr>
        <w:pStyle w:val="NoSpacing"/>
      </w:pPr>
      <w:r>
        <w:t>11 March 2014</w:t>
      </w: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875" w:rsidRDefault="002D0875" w:rsidP="00920DE3">
      <w:pPr>
        <w:spacing w:after="0" w:line="240" w:lineRule="auto"/>
      </w:pPr>
      <w:r>
        <w:separator/>
      </w:r>
    </w:p>
  </w:endnote>
  <w:endnote w:type="continuationSeparator" w:id="0">
    <w:p w:rsidR="002D0875" w:rsidRDefault="002D0875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875" w:rsidRDefault="002D0875" w:rsidP="00920DE3">
      <w:pPr>
        <w:spacing w:after="0" w:line="240" w:lineRule="auto"/>
      </w:pPr>
      <w:r>
        <w:separator/>
      </w:r>
    </w:p>
  </w:footnote>
  <w:footnote w:type="continuationSeparator" w:id="0">
    <w:p w:rsidR="002D0875" w:rsidRDefault="002D0875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875"/>
    <w:rsid w:val="00120749"/>
    <w:rsid w:val="002D0875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2014-03-24T22:08:00Z</dcterms:created>
  <dcterms:modified xsi:type="dcterms:W3CDTF">2014-03-24T22:08:00Z</dcterms:modified>
</cp:coreProperties>
</file>