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4092F" w14:textId="77777777" w:rsidR="00DC05DF" w:rsidRDefault="00DC05DF" w:rsidP="00DC05DF">
      <w:pPr>
        <w:pStyle w:val="NoSpacing"/>
        <w:tabs>
          <w:tab w:val="left" w:pos="720"/>
          <w:tab w:val="left" w:pos="1440"/>
          <w:tab w:val="left" w:pos="2265"/>
        </w:tabs>
      </w:pPr>
      <w:r>
        <w:rPr>
          <w:u w:val="single"/>
        </w:rPr>
        <w:t>Sir Unknown TECOTES</w:t>
      </w:r>
      <w:r>
        <w:t xml:space="preserve">       (fl.1483)</w:t>
      </w:r>
    </w:p>
    <w:p w14:paraId="7F213D3E" w14:textId="77777777" w:rsidR="00DC05DF" w:rsidRDefault="00DC05DF" w:rsidP="00DC05DF">
      <w:pPr>
        <w:pStyle w:val="NoSpacing"/>
        <w:tabs>
          <w:tab w:val="left" w:pos="720"/>
          <w:tab w:val="left" w:pos="1440"/>
          <w:tab w:val="left" w:pos="2265"/>
        </w:tabs>
      </w:pPr>
    </w:p>
    <w:p w14:paraId="39376650" w14:textId="77777777" w:rsidR="00DC05DF" w:rsidRDefault="00DC05DF" w:rsidP="00DC05DF">
      <w:pPr>
        <w:pStyle w:val="NoSpacing"/>
        <w:tabs>
          <w:tab w:val="left" w:pos="720"/>
          <w:tab w:val="left" w:pos="1440"/>
          <w:tab w:val="left" w:pos="2265"/>
        </w:tabs>
      </w:pPr>
    </w:p>
    <w:p w14:paraId="1D5CEF65" w14:textId="77777777" w:rsidR="00DC05DF" w:rsidRDefault="00DC05DF" w:rsidP="00DC05DF">
      <w:pPr>
        <w:pStyle w:val="NoSpacing"/>
        <w:tabs>
          <w:tab w:val="left" w:pos="720"/>
          <w:tab w:val="left" w:pos="1440"/>
          <w:tab w:val="left" w:pos="2265"/>
        </w:tabs>
      </w:pPr>
      <w:r>
        <w:t xml:space="preserve">[this may be Sir John </w:t>
      </w:r>
      <w:proofErr w:type="spellStart"/>
      <w:r>
        <w:t>Toocotes</w:t>
      </w:r>
      <w:proofErr w:type="spellEnd"/>
      <w:r>
        <w:t>]</w:t>
      </w:r>
    </w:p>
    <w:p w14:paraId="1158B17D" w14:textId="77777777" w:rsidR="00DC05DF" w:rsidRDefault="00DC05DF" w:rsidP="00DC05DF">
      <w:pPr>
        <w:pStyle w:val="NoSpacing"/>
        <w:tabs>
          <w:tab w:val="left" w:pos="720"/>
          <w:tab w:val="left" w:pos="1440"/>
        </w:tabs>
      </w:pPr>
    </w:p>
    <w:p w14:paraId="129DB9F1" w14:textId="77777777" w:rsidR="00DC05DF" w:rsidRDefault="00DC05DF" w:rsidP="00DC05DF">
      <w:pPr>
        <w:pStyle w:val="NoSpacing"/>
        <w:tabs>
          <w:tab w:val="left" w:pos="720"/>
          <w:tab w:val="left" w:pos="1440"/>
        </w:tabs>
      </w:pPr>
    </w:p>
    <w:p w14:paraId="47F30880" w14:textId="77777777" w:rsidR="00DC05DF" w:rsidRDefault="00DC05DF" w:rsidP="00DC05DF">
      <w:pPr>
        <w:pStyle w:val="NoSpacing"/>
        <w:tabs>
          <w:tab w:val="left" w:pos="720"/>
          <w:tab w:val="left" w:pos="1440"/>
        </w:tabs>
      </w:pPr>
      <w:r>
        <w:tab/>
        <w:t>1483</w:t>
      </w:r>
      <w:r>
        <w:tab/>
        <w:t xml:space="preserve">He, Sir Richard Beauchamp(q.v.), John </w:t>
      </w:r>
      <w:proofErr w:type="spellStart"/>
      <w:r>
        <w:t>Davyson</w:t>
      </w:r>
      <w:proofErr w:type="spellEnd"/>
      <w:r>
        <w:t>(q.v.), John</w:t>
      </w:r>
    </w:p>
    <w:p w14:paraId="5199E7F2" w14:textId="77777777" w:rsidR="00DC05DF" w:rsidRDefault="00DC05DF" w:rsidP="00DC05DF">
      <w:pPr>
        <w:pStyle w:val="NoSpacing"/>
        <w:tabs>
          <w:tab w:val="left" w:pos="720"/>
          <w:tab w:val="left" w:pos="1440"/>
        </w:tabs>
        <w:rPr>
          <w:sz w:val="22"/>
          <w:szCs w:val="22"/>
        </w:rPr>
      </w:pPr>
      <w:r>
        <w:tab/>
      </w:r>
      <w:r>
        <w:tab/>
        <w:t xml:space="preserve">Hampton(q.v.), John </w:t>
      </w:r>
      <w:proofErr w:type="spellStart"/>
      <w:r>
        <w:t>Mondy</w:t>
      </w:r>
      <w:proofErr w:type="spellEnd"/>
      <w:r>
        <w:rPr>
          <w:sz w:val="22"/>
          <w:szCs w:val="22"/>
        </w:rPr>
        <w:t>(q.v.) and John Porter(q.v.) made a plaint of</w:t>
      </w:r>
    </w:p>
    <w:p w14:paraId="186419C4" w14:textId="77777777" w:rsidR="00DC05DF" w:rsidRDefault="00DC05DF" w:rsidP="00DC05DF">
      <w:pPr>
        <w:pStyle w:val="NoSpacing"/>
        <w:tabs>
          <w:tab w:val="left" w:pos="72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trespass against John </w:t>
      </w:r>
      <w:proofErr w:type="spellStart"/>
      <w:r>
        <w:rPr>
          <w:sz w:val="22"/>
          <w:szCs w:val="22"/>
        </w:rPr>
        <w:t>Cuer</w:t>
      </w:r>
      <w:proofErr w:type="spellEnd"/>
      <w:r>
        <w:rPr>
          <w:sz w:val="22"/>
          <w:szCs w:val="22"/>
        </w:rPr>
        <w:t xml:space="preserve"> of Maiden Bradley, Wiltshire(q.v.).</w:t>
      </w:r>
    </w:p>
    <w:p w14:paraId="533D286D" w14:textId="77777777" w:rsidR="00DC05DF" w:rsidRDefault="00DC05DF" w:rsidP="00DC05DF">
      <w:pPr>
        <w:pStyle w:val="NoSpacing"/>
        <w:tabs>
          <w:tab w:val="left" w:pos="720"/>
          <w:tab w:val="left" w:pos="144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103F1">
        <w:t>(</w:t>
      </w:r>
      <w:hyperlink r:id="rId6" w:history="1">
        <w:r w:rsidRPr="00F103F1">
          <w:rPr>
            <w:rStyle w:val="Hyperlink"/>
            <w:color w:val="auto"/>
            <w:u w:val="none"/>
          </w:rPr>
          <w:t>http://aalt.law.uh.e</w:t>
        </w:r>
      </w:hyperlink>
      <w:r w:rsidRPr="005C1D97">
        <w:t>du/Indices/CP40Indices/CP40no883Pl.htm )</w:t>
      </w:r>
    </w:p>
    <w:p w14:paraId="6C44CE96" w14:textId="77777777" w:rsidR="00DC05DF" w:rsidRDefault="00DC05DF" w:rsidP="00DC05DF">
      <w:pPr>
        <w:pStyle w:val="NoSpacing"/>
        <w:tabs>
          <w:tab w:val="left" w:pos="720"/>
          <w:tab w:val="left" w:pos="1440"/>
        </w:tabs>
      </w:pPr>
    </w:p>
    <w:p w14:paraId="26B64D66" w14:textId="77777777" w:rsidR="00DC05DF" w:rsidRDefault="00DC05DF" w:rsidP="00DC05DF">
      <w:pPr>
        <w:pStyle w:val="NoSpacing"/>
        <w:tabs>
          <w:tab w:val="left" w:pos="720"/>
          <w:tab w:val="left" w:pos="1440"/>
        </w:tabs>
      </w:pPr>
    </w:p>
    <w:p w14:paraId="3AC4141A" w14:textId="77777777" w:rsidR="00DC05DF" w:rsidRDefault="00DC05DF" w:rsidP="00DC05DF">
      <w:pPr>
        <w:pStyle w:val="NoSpacing"/>
        <w:tabs>
          <w:tab w:val="left" w:pos="720"/>
          <w:tab w:val="left" w:pos="1440"/>
        </w:tabs>
      </w:pPr>
      <w:r>
        <w:t>4 December 2019</w:t>
      </w:r>
    </w:p>
    <w:p w14:paraId="7B71582A" w14:textId="77777777" w:rsidR="006B2F86" w:rsidRPr="00E71FC3" w:rsidRDefault="00DC05D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3170E" w14:textId="77777777" w:rsidR="00DC05DF" w:rsidRDefault="00DC05DF" w:rsidP="00E71FC3">
      <w:pPr>
        <w:spacing w:after="0" w:line="240" w:lineRule="auto"/>
      </w:pPr>
      <w:r>
        <w:separator/>
      </w:r>
    </w:p>
  </w:endnote>
  <w:endnote w:type="continuationSeparator" w:id="0">
    <w:p w14:paraId="57589FB2" w14:textId="77777777" w:rsidR="00DC05DF" w:rsidRDefault="00DC05D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0F30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032FA" w14:textId="77777777" w:rsidR="00DC05DF" w:rsidRDefault="00DC05DF" w:rsidP="00E71FC3">
      <w:pPr>
        <w:spacing w:after="0" w:line="240" w:lineRule="auto"/>
      </w:pPr>
      <w:r>
        <w:separator/>
      </w:r>
    </w:p>
  </w:footnote>
  <w:footnote w:type="continuationSeparator" w:id="0">
    <w:p w14:paraId="2B318273" w14:textId="77777777" w:rsidR="00DC05DF" w:rsidRDefault="00DC05D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DF"/>
    <w:rsid w:val="001A7C09"/>
    <w:rsid w:val="00577BD5"/>
    <w:rsid w:val="00656CBA"/>
    <w:rsid w:val="006A1F77"/>
    <w:rsid w:val="00733BE7"/>
    <w:rsid w:val="00AB52E8"/>
    <w:rsid w:val="00B16D3F"/>
    <w:rsid w:val="00BB41AC"/>
    <w:rsid w:val="00DC05D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FEBF"/>
  <w15:chartTrackingRefBased/>
  <w15:docId w15:val="{306DFEAB-7447-44DA-AFD3-74E90D30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DC0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2019-12-12T20:55:00Z</dcterms:created>
  <dcterms:modified xsi:type="dcterms:W3CDTF">2019-12-12T20:56:00Z</dcterms:modified>
</cp:coreProperties>
</file>